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73D" w:rsidRDefault="00E9673D" w:rsidP="00A26B82">
      <w:pPr>
        <w:spacing w:after="160" w:line="360" w:lineRule="auto"/>
        <w:rPr>
          <w:rFonts w:ascii="Times New Roman" w:hAnsi="Times New Roman" w:cs="Times New Roman"/>
          <w:sz w:val="20"/>
          <w:szCs w:val="20"/>
        </w:rPr>
      </w:pPr>
    </w:p>
    <w:p w:rsidR="006A45B5" w:rsidRPr="00A26B82" w:rsidRDefault="006A45B5" w:rsidP="006A45B5">
      <w:pPr>
        <w:framePr w:w="5926" w:h="2521" w:hRule="exact" w:hSpace="180" w:wrap="around" w:vAnchor="text" w:hAnchor="page" w:x="2989" w:y="-454"/>
        <w:spacing w:after="0" w:line="240" w:lineRule="auto"/>
        <w:jc w:val="center"/>
        <w:rPr>
          <w:rFonts w:ascii="Times New Roman" w:eastAsia="Times New Roman" w:hAnsi="Times New Roman" w:cs="Times New Roman"/>
          <w:b/>
          <w:bCs/>
          <w:sz w:val="20"/>
          <w:szCs w:val="20"/>
          <w:lang w:eastAsia="tr-TR"/>
        </w:rPr>
      </w:pPr>
      <w:r w:rsidRPr="00A26B82">
        <w:rPr>
          <w:rFonts w:ascii="Times New Roman" w:eastAsia="Times New Roman" w:hAnsi="Times New Roman" w:cs="Times New Roman"/>
          <w:b/>
          <w:bCs/>
          <w:sz w:val="20"/>
          <w:szCs w:val="20"/>
          <w:lang w:eastAsia="tr-TR"/>
        </w:rPr>
        <w:t xml:space="preserve">T.C. </w:t>
      </w:r>
    </w:p>
    <w:p w:rsidR="006A45B5" w:rsidRPr="00A26B82" w:rsidRDefault="006A45B5" w:rsidP="006A45B5">
      <w:pPr>
        <w:framePr w:w="5926" w:h="2521" w:hRule="exact" w:hSpace="180" w:wrap="around" w:vAnchor="text" w:hAnchor="page" w:x="2989" w:y="-454"/>
        <w:spacing w:after="0" w:line="240" w:lineRule="auto"/>
        <w:jc w:val="center"/>
        <w:rPr>
          <w:rFonts w:ascii="Times New Roman" w:eastAsia="Times New Roman" w:hAnsi="Times New Roman" w:cs="Times New Roman"/>
          <w:b/>
          <w:bCs/>
          <w:sz w:val="20"/>
          <w:szCs w:val="20"/>
          <w:lang w:eastAsia="tr-TR"/>
        </w:rPr>
      </w:pPr>
      <w:r w:rsidRPr="00A26B82">
        <w:rPr>
          <w:rFonts w:ascii="Times New Roman" w:eastAsia="Times New Roman" w:hAnsi="Times New Roman" w:cs="Times New Roman"/>
          <w:b/>
          <w:bCs/>
          <w:sz w:val="20"/>
          <w:szCs w:val="20"/>
          <w:lang w:eastAsia="tr-TR"/>
        </w:rPr>
        <w:t>ESKİŞEHİR OSMANGAZİ ÜNİVERSİTESİ</w:t>
      </w:r>
    </w:p>
    <w:p w:rsidR="006A45B5" w:rsidRPr="00A26B82" w:rsidRDefault="006A45B5" w:rsidP="006A45B5">
      <w:pPr>
        <w:framePr w:w="5926" w:h="2521" w:hRule="exact" w:hSpace="180" w:wrap="around" w:vAnchor="text" w:hAnchor="page" w:x="2989" w:y="-454"/>
        <w:spacing w:after="0" w:line="240" w:lineRule="auto"/>
        <w:jc w:val="center"/>
        <w:rPr>
          <w:rFonts w:ascii="Times New Roman" w:eastAsia="Times New Roman" w:hAnsi="Times New Roman" w:cs="Times New Roman"/>
          <w:b/>
          <w:bCs/>
          <w:sz w:val="20"/>
          <w:szCs w:val="20"/>
          <w:lang w:eastAsia="tr-TR"/>
        </w:rPr>
      </w:pPr>
      <w:r w:rsidRPr="00A26B82">
        <w:rPr>
          <w:rFonts w:ascii="Times New Roman" w:eastAsia="Times New Roman" w:hAnsi="Times New Roman" w:cs="Times New Roman"/>
          <w:b/>
          <w:bCs/>
          <w:sz w:val="20"/>
          <w:szCs w:val="20"/>
          <w:lang w:eastAsia="tr-TR"/>
        </w:rPr>
        <w:t>SAĞLIK BİLİMLERİ ENSTİTÜSÜ</w:t>
      </w:r>
    </w:p>
    <w:p w:rsidR="006A45B5" w:rsidRPr="00A26B82" w:rsidRDefault="005F07DE" w:rsidP="006A45B5">
      <w:pPr>
        <w:framePr w:w="5926" w:h="2521" w:hRule="exact" w:hSpace="180" w:wrap="around" w:vAnchor="text" w:hAnchor="page" w:x="2989" w:y="-454"/>
        <w:spacing w:after="0" w:line="240" w:lineRule="auto"/>
        <w:jc w:val="center"/>
        <w:rPr>
          <w:rFonts w:ascii="Gill Sans MT Condensed" w:eastAsia="Times New Roman" w:hAnsi="Gill Sans MT Condensed" w:cs="Times New Roman"/>
          <w:b/>
          <w:bCs/>
          <w:sz w:val="20"/>
          <w:szCs w:val="20"/>
          <w:lang w:eastAsia="tr-TR"/>
        </w:rPr>
      </w:pPr>
      <w:r>
        <w:rPr>
          <w:rFonts w:ascii="Times New Roman" w:eastAsia="Times New Roman" w:hAnsi="Times New Roman" w:cs="Times New Roman"/>
          <w:b/>
          <w:bCs/>
          <w:sz w:val="20"/>
          <w:szCs w:val="20"/>
          <w:lang w:eastAsia="tr-TR"/>
        </w:rPr>
        <w:t>2024-2025</w:t>
      </w:r>
      <w:r w:rsidR="004D7F56">
        <w:rPr>
          <w:rFonts w:ascii="Times New Roman" w:eastAsia="Times New Roman" w:hAnsi="Times New Roman" w:cs="Times New Roman"/>
          <w:b/>
          <w:bCs/>
          <w:sz w:val="20"/>
          <w:szCs w:val="20"/>
          <w:lang w:eastAsia="tr-TR"/>
        </w:rPr>
        <w:t xml:space="preserve"> </w:t>
      </w:r>
      <w:r w:rsidR="00D63065">
        <w:rPr>
          <w:rFonts w:ascii="Times New Roman" w:eastAsia="Times New Roman" w:hAnsi="Times New Roman" w:cs="Times New Roman"/>
          <w:b/>
          <w:bCs/>
          <w:sz w:val="20"/>
          <w:szCs w:val="20"/>
          <w:lang w:eastAsia="tr-TR"/>
        </w:rPr>
        <w:t>BAHAR</w:t>
      </w:r>
      <w:r w:rsidR="006A45B5" w:rsidRPr="00A26B82">
        <w:rPr>
          <w:rFonts w:ascii="Times New Roman" w:eastAsia="Times New Roman" w:hAnsi="Times New Roman" w:cs="Times New Roman"/>
          <w:b/>
          <w:bCs/>
          <w:sz w:val="20"/>
          <w:szCs w:val="20"/>
          <w:lang w:eastAsia="tr-TR"/>
        </w:rPr>
        <w:t xml:space="preserve"> </w:t>
      </w:r>
      <w:proofErr w:type="gramStart"/>
      <w:r w:rsidR="006A45B5" w:rsidRPr="00A26B82">
        <w:rPr>
          <w:rFonts w:ascii="Times New Roman" w:eastAsia="Times New Roman" w:hAnsi="Times New Roman" w:cs="Times New Roman"/>
          <w:b/>
          <w:bCs/>
          <w:sz w:val="20"/>
          <w:szCs w:val="20"/>
          <w:lang w:eastAsia="tr-TR"/>
        </w:rPr>
        <w:t>YARIYILI  ÇALIŞMA</w:t>
      </w:r>
      <w:proofErr w:type="gramEnd"/>
      <w:r w:rsidR="006A45B5" w:rsidRPr="00A26B82">
        <w:rPr>
          <w:rFonts w:ascii="Times New Roman" w:eastAsia="Times New Roman" w:hAnsi="Times New Roman" w:cs="Times New Roman"/>
          <w:b/>
          <w:bCs/>
          <w:sz w:val="20"/>
          <w:szCs w:val="20"/>
          <w:lang w:eastAsia="tr-TR"/>
        </w:rPr>
        <w:t xml:space="preserve"> TAKVİMİ</w:t>
      </w:r>
    </w:p>
    <w:p w:rsidR="006A45B5" w:rsidRPr="00A26B82" w:rsidRDefault="006A45B5" w:rsidP="006A45B5">
      <w:pPr>
        <w:overflowPunct w:val="0"/>
        <w:autoSpaceDE w:val="0"/>
        <w:autoSpaceDN w:val="0"/>
        <w:adjustRightInd w:val="0"/>
        <w:spacing w:after="0" w:line="240" w:lineRule="auto"/>
        <w:ind w:left="-284"/>
        <w:textAlignment w:val="baseline"/>
        <w:rPr>
          <w:rFonts w:ascii="Times New Roman" w:eastAsia="Times New Roman" w:hAnsi="Times New Roman" w:cs="Times New Roman"/>
          <w:lang w:eastAsia="tr-TR"/>
        </w:rPr>
      </w:pPr>
      <w:r w:rsidRPr="00A26B82">
        <w:rPr>
          <w:rFonts w:ascii="Times New Roman" w:eastAsia="Times New Roman" w:hAnsi="Times New Roman" w:cs="Times New Roman"/>
          <w:noProof/>
          <w:sz w:val="24"/>
          <w:szCs w:val="24"/>
          <w:lang w:eastAsia="tr-TR"/>
        </w:rPr>
        <w:drawing>
          <wp:anchor distT="0" distB="0" distL="114300" distR="114300" simplePos="0" relativeHeight="251659264" behindDoc="0" locked="0" layoutInCell="1" allowOverlap="1" wp14:anchorId="65FE9A89" wp14:editId="737B5D92">
            <wp:simplePos x="0" y="0"/>
            <wp:positionH relativeFrom="column">
              <wp:posOffset>-178435</wp:posOffset>
            </wp:positionH>
            <wp:positionV relativeFrom="paragraph">
              <wp:posOffset>-153035</wp:posOffset>
            </wp:positionV>
            <wp:extent cx="862330" cy="847725"/>
            <wp:effectExtent l="0" t="0" r="0" b="9525"/>
            <wp:wrapNone/>
            <wp:docPr id="1" name="Resim 1" descr="ESOGÜ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OGÜyeni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33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5B5" w:rsidRPr="00A26B82" w:rsidRDefault="006A45B5" w:rsidP="006A45B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p w:rsidR="006A45B5" w:rsidRPr="00A26B82" w:rsidRDefault="006A45B5" w:rsidP="006A45B5">
      <w:pPr>
        <w:tabs>
          <w:tab w:val="left" w:pos="8640"/>
        </w:tabs>
        <w:spacing w:after="0" w:line="240" w:lineRule="auto"/>
        <w:ind w:left="-284"/>
        <w:rPr>
          <w:rFonts w:ascii="Times New Roman" w:eastAsia="Times New Roman" w:hAnsi="Times New Roman" w:cs="Times New Roman"/>
          <w:sz w:val="24"/>
          <w:szCs w:val="24"/>
          <w:lang w:eastAsia="tr-TR"/>
        </w:rPr>
      </w:pPr>
      <w:r w:rsidRPr="00A26B82">
        <w:rPr>
          <w:rFonts w:ascii="Times New Roman" w:eastAsia="Times New Roman" w:hAnsi="Times New Roman" w:cs="Times New Roman"/>
          <w:sz w:val="24"/>
          <w:szCs w:val="24"/>
          <w:lang w:eastAsia="tr-TR"/>
        </w:rPr>
        <w:t xml:space="preserve">                                                                                                                 </w:t>
      </w:r>
    </w:p>
    <w:p w:rsidR="006A45B5" w:rsidRPr="00A26B82" w:rsidRDefault="006A45B5" w:rsidP="006A45B5">
      <w:pPr>
        <w:tabs>
          <w:tab w:val="left" w:pos="3119"/>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tr-TR"/>
        </w:rPr>
      </w:pPr>
    </w:p>
    <w:p w:rsidR="006A45B5" w:rsidRPr="00A26B82" w:rsidRDefault="006A45B5" w:rsidP="006A45B5">
      <w:pPr>
        <w:tabs>
          <w:tab w:val="left" w:pos="3119"/>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
          <w:szCs w:val="24"/>
          <w:lang w:eastAsia="tr-TR"/>
        </w:rPr>
      </w:pPr>
    </w:p>
    <w:p w:rsidR="006A45B5" w:rsidRPr="00A26B82" w:rsidRDefault="006A45B5" w:rsidP="006A45B5">
      <w:pPr>
        <w:spacing w:after="160" w:line="259" w:lineRule="auto"/>
        <w:rPr>
          <w:rFonts w:ascii="Times New Roman" w:eastAsia="Times New Roman" w:hAnsi="Times New Roman" w:cs="Times New Roman"/>
          <w:sz w:val="2"/>
          <w:szCs w:val="24"/>
          <w:lang w:eastAsia="tr-TR"/>
        </w:rPr>
      </w:pPr>
    </w:p>
    <w:tbl>
      <w:tblPr>
        <w:tblW w:w="9780"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29"/>
        <w:gridCol w:w="2551"/>
      </w:tblGrid>
      <w:tr w:rsidR="006A45B5" w:rsidRPr="00CC57B3" w:rsidTr="005527CF">
        <w:tc>
          <w:tcPr>
            <w:tcW w:w="7229" w:type="dxa"/>
            <w:vAlign w:val="center"/>
          </w:tcPr>
          <w:p w:rsidR="006A45B5" w:rsidRPr="005F7E38" w:rsidRDefault="00D63065" w:rsidP="00466510">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tr-TR"/>
              </w:rPr>
            </w:pPr>
            <w:r w:rsidRPr="005F7E38">
              <w:rPr>
                <w:rFonts w:ascii="Times New Roman" w:hAnsi="Times New Roman" w:cs="Times New Roman"/>
                <w:sz w:val="20"/>
                <w:szCs w:val="20"/>
              </w:rPr>
              <w:t>Bahar</w:t>
            </w:r>
            <w:r w:rsidR="002929F4" w:rsidRPr="005F7E38">
              <w:rPr>
                <w:rFonts w:ascii="Times New Roman" w:eastAsia="Times New Roman" w:hAnsi="Times New Roman" w:cs="Times New Roman"/>
                <w:sz w:val="20"/>
                <w:szCs w:val="20"/>
                <w:lang w:eastAsia="tr-TR"/>
              </w:rPr>
              <w:t xml:space="preserve"> </w:t>
            </w:r>
            <w:r w:rsidR="006A45B5" w:rsidRPr="005F7E38">
              <w:rPr>
                <w:rFonts w:ascii="Times New Roman" w:eastAsia="Times New Roman" w:hAnsi="Times New Roman" w:cs="Times New Roman"/>
                <w:sz w:val="20"/>
                <w:szCs w:val="20"/>
                <w:lang w:eastAsia="tr-TR"/>
              </w:rPr>
              <w:t>Yarıyılının ve Derslerin Başlangıcı</w:t>
            </w:r>
          </w:p>
        </w:tc>
        <w:tc>
          <w:tcPr>
            <w:tcW w:w="2551" w:type="dxa"/>
            <w:vAlign w:val="center"/>
          </w:tcPr>
          <w:p w:rsidR="006A45B5" w:rsidRPr="005F7E38" w:rsidRDefault="00612919" w:rsidP="00466510">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03</w:t>
            </w:r>
            <w:r w:rsidR="000A4397" w:rsidRPr="005F7E38">
              <w:rPr>
                <w:rFonts w:ascii="Times New Roman" w:eastAsia="Times New Roman" w:hAnsi="Times New Roman" w:cs="Times New Roman"/>
                <w:sz w:val="20"/>
                <w:szCs w:val="20"/>
                <w:lang w:eastAsia="tr-TR"/>
              </w:rPr>
              <w:t xml:space="preserve"> </w:t>
            </w:r>
            <w:proofErr w:type="gramStart"/>
            <w:r w:rsidR="000A4397" w:rsidRPr="005F7E38">
              <w:rPr>
                <w:rFonts w:ascii="Times New Roman" w:eastAsia="Times New Roman" w:hAnsi="Times New Roman" w:cs="Times New Roman"/>
                <w:sz w:val="20"/>
                <w:szCs w:val="20"/>
                <w:lang w:eastAsia="tr-TR"/>
              </w:rPr>
              <w:t>ŞUBAT</w:t>
            </w:r>
            <w:r w:rsidR="005F07DE">
              <w:rPr>
                <w:rFonts w:ascii="Times New Roman" w:eastAsia="Times New Roman" w:hAnsi="Times New Roman" w:cs="Times New Roman"/>
                <w:sz w:val="20"/>
                <w:szCs w:val="20"/>
                <w:lang w:eastAsia="tr-TR"/>
              </w:rPr>
              <w:t xml:space="preserve">  2025</w:t>
            </w:r>
            <w:proofErr w:type="gramEnd"/>
          </w:p>
        </w:tc>
      </w:tr>
      <w:tr w:rsidR="004778D3" w:rsidRPr="00CC57B3" w:rsidTr="005527CF">
        <w:tc>
          <w:tcPr>
            <w:tcW w:w="7229" w:type="dxa"/>
            <w:vAlign w:val="center"/>
          </w:tcPr>
          <w:p w:rsidR="004778D3" w:rsidRPr="005F7E38" w:rsidRDefault="004778D3" w:rsidP="00466510">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tr-TR"/>
              </w:rPr>
            </w:pPr>
            <w:r w:rsidRPr="005F7E38">
              <w:rPr>
                <w:rFonts w:ascii="Times New Roman" w:eastAsia="Times New Roman" w:hAnsi="Times New Roman" w:cs="Times New Roman"/>
                <w:sz w:val="20"/>
                <w:szCs w:val="20"/>
                <w:lang w:eastAsia="tr-TR"/>
              </w:rPr>
              <w:t>Ders Kayıtları (Tüm Öğrenciler için)</w:t>
            </w:r>
          </w:p>
        </w:tc>
        <w:tc>
          <w:tcPr>
            <w:tcW w:w="2551" w:type="dxa"/>
            <w:vAlign w:val="center"/>
          </w:tcPr>
          <w:p w:rsidR="004778D3" w:rsidRPr="005F7E38" w:rsidRDefault="00612919" w:rsidP="00CA0DB4">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27-31 OCAK</w:t>
            </w:r>
            <w:r w:rsidR="000A4397" w:rsidRPr="005F7E38">
              <w:rPr>
                <w:rFonts w:ascii="Times New Roman" w:eastAsia="Times New Roman" w:hAnsi="Times New Roman" w:cs="Times New Roman"/>
                <w:sz w:val="20"/>
                <w:szCs w:val="20"/>
                <w:lang w:eastAsia="tr-TR"/>
              </w:rPr>
              <w:t xml:space="preserve"> </w:t>
            </w:r>
            <w:r w:rsidR="005F07DE">
              <w:rPr>
                <w:rFonts w:ascii="Times New Roman" w:eastAsia="Times New Roman" w:hAnsi="Times New Roman" w:cs="Times New Roman"/>
                <w:sz w:val="20"/>
                <w:szCs w:val="20"/>
                <w:lang w:eastAsia="tr-TR"/>
              </w:rPr>
              <w:t>2025</w:t>
            </w:r>
          </w:p>
        </w:tc>
      </w:tr>
      <w:tr w:rsidR="003E6205" w:rsidRPr="00CC57B3" w:rsidTr="005527CF">
        <w:tc>
          <w:tcPr>
            <w:tcW w:w="7229" w:type="dxa"/>
            <w:vAlign w:val="center"/>
          </w:tcPr>
          <w:p w:rsidR="003E6205" w:rsidRPr="005F7E38" w:rsidRDefault="003E6205" w:rsidP="00466510">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tr-TR"/>
              </w:rPr>
            </w:pPr>
            <w:r w:rsidRPr="005F7E38">
              <w:rPr>
                <w:rFonts w:ascii="Times New Roman" w:eastAsia="Times New Roman" w:hAnsi="Times New Roman" w:cs="Times New Roman"/>
                <w:sz w:val="20"/>
                <w:szCs w:val="20"/>
                <w:lang w:eastAsia="tr-TR"/>
              </w:rPr>
              <w:t xml:space="preserve">Öğrenci Katkı Payının/Öğrenim Ücretinin Yatırılması </w:t>
            </w:r>
          </w:p>
        </w:tc>
        <w:tc>
          <w:tcPr>
            <w:tcW w:w="2551" w:type="dxa"/>
            <w:vAlign w:val="center"/>
          </w:tcPr>
          <w:p w:rsidR="003E6205" w:rsidRPr="005F7E38" w:rsidRDefault="00612919" w:rsidP="00612919">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27-31</w:t>
            </w:r>
            <w:r w:rsidR="005F07DE">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OCAK</w:t>
            </w:r>
            <w:r w:rsidR="005F07DE">
              <w:rPr>
                <w:rFonts w:ascii="Times New Roman" w:eastAsia="Times New Roman" w:hAnsi="Times New Roman" w:cs="Times New Roman"/>
                <w:sz w:val="20"/>
                <w:szCs w:val="20"/>
                <w:lang w:eastAsia="tr-TR"/>
              </w:rPr>
              <w:t xml:space="preserve"> 2025</w:t>
            </w:r>
          </w:p>
        </w:tc>
      </w:tr>
      <w:tr w:rsidR="006A45B5" w:rsidRPr="00CC57B3" w:rsidTr="005527CF">
        <w:tc>
          <w:tcPr>
            <w:tcW w:w="7229" w:type="dxa"/>
            <w:vAlign w:val="center"/>
          </w:tcPr>
          <w:p w:rsidR="006A45B5" w:rsidRPr="005F7E38" w:rsidRDefault="006A45B5" w:rsidP="00466510">
            <w:pPr>
              <w:tabs>
                <w:tab w:val="left" w:pos="3119"/>
              </w:tabs>
              <w:overflowPunct w:val="0"/>
              <w:autoSpaceDE w:val="0"/>
              <w:autoSpaceDN w:val="0"/>
              <w:adjustRightInd w:val="0"/>
              <w:spacing w:after="0" w:line="360" w:lineRule="auto"/>
              <w:textAlignment w:val="baseline"/>
              <w:rPr>
                <w:rFonts w:ascii="Times New Roman" w:hAnsi="Times New Roman" w:cs="Times New Roman"/>
                <w:sz w:val="20"/>
                <w:szCs w:val="20"/>
              </w:rPr>
            </w:pPr>
            <w:r w:rsidRPr="005F7E38">
              <w:rPr>
                <w:rFonts w:ascii="Times New Roman" w:eastAsia="Times New Roman" w:hAnsi="Times New Roman" w:cs="Times New Roman"/>
                <w:sz w:val="20"/>
                <w:szCs w:val="20"/>
                <w:lang w:eastAsia="tr-TR"/>
              </w:rPr>
              <w:t>Ekle-Sil</w:t>
            </w:r>
          </w:p>
        </w:tc>
        <w:tc>
          <w:tcPr>
            <w:tcW w:w="2551" w:type="dxa"/>
            <w:vAlign w:val="center"/>
          </w:tcPr>
          <w:p w:rsidR="006A45B5" w:rsidRPr="005F7E38" w:rsidRDefault="00612919" w:rsidP="00466510">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05-07 </w:t>
            </w:r>
            <w:proofErr w:type="gramStart"/>
            <w:r>
              <w:rPr>
                <w:rFonts w:ascii="Times New Roman" w:eastAsia="Times New Roman" w:hAnsi="Times New Roman" w:cs="Times New Roman"/>
                <w:sz w:val="20"/>
                <w:szCs w:val="20"/>
                <w:lang w:eastAsia="tr-TR"/>
              </w:rPr>
              <w:t xml:space="preserve">ŞUBAT </w:t>
            </w:r>
            <w:r w:rsidR="005F07DE">
              <w:rPr>
                <w:rFonts w:ascii="Times New Roman" w:eastAsia="Times New Roman" w:hAnsi="Times New Roman" w:cs="Times New Roman"/>
                <w:sz w:val="20"/>
                <w:szCs w:val="20"/>
                <w:lang w:eastAsia="tr-TR"/>
              </w:rPr>
              <w:t xml:space="preserve"> 2025</w:t>
            </w:r>
            <w:proofErr w:type="gramEnd"/>
          </w:p>
        </w:tc>
      </w:tr>
      <w:tr w:rsidR="006A45B5" w:rsidRPr="00CC57B3" w:rsidTr="005527CF">
        <w:tc>
          <w:tcPr>
            <w:tcW w:w="7229" w:type="dxa"/>
            <w:vAlign w:val="center"/>
          </w:tcPr>
          <w:p w:rsidR="006A45B5" w:rsidRPr="005F7E38" w:rsidRDefault="00D63065" w:rsidP="00466510">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tr-TR"/>
              </w:rPr>
            </w:pPr>
            <w:r w:rsidRPr="005F7E38">
              <w:rPr>
                <w:rFonts w:ascii="Times New Roman" w:hAnsi="Times New Roman" w:cs="Times New Roman"/>
                <w:sz w:val="20"/>
                <w:szCs w:val="20"/>
              </w:rPr>
              <w:t>Bahar</w:t>
            </w:r>
            <w:r w:rsidR="005C57DD" w:rsidRPr="005F7E38">
              <w:rPr>
                <w:rFonts w:ascii="Times New Roman" w:hAnsi="Times New Roman" w:cs="Times New Roman"/>
                <w:sz w:val="20"/>
                <w:szCs w:val="20"/>
              </w:rPr>
              <w:t xml:space="preserve"> </w:t>
            </w:r>
            <w:r w:rsidR="006A45B5" w:rsidRPr="005F7E38">
              <w:rPr>
                <w:rFonts w:ascii="Times New Roman" w:hAnsi="Times New Roman" w:cs="Times New Roman"/>
                <w:sz w:val="20"/>
                <w:szCs w:val="20"/>
              </w:rPr>
              <w:t xml:space="preserve">YY’ de Tez Çalışması (YL)’ye kayıt Olacak YL Öğrencilerin Tez Başlıklarının Bildirimi </w:t>
            </w:r>
          </w:p>
        </w:tc>
        <w:tc>
          <w:tcPr>
            <w:tcW w:w="2551" w:type="dxa"/>
            <w:vAlign w:val="center"/>
          </w:tcPr>
          <w:p w:rsidR="006A45B5" w:rsidRPr="005F7E38" w:rsidRDefault="00612919" w:rsidP="00CA0DB4">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24 </w:t>
            </w:r>
            <w:proofErr w:type="gramStart"/>
            <w:r>
              <w:rPr>
                <w:rFonts w:ascii="Times New Roman" w:eastAsia="Times New Roman" w:hAnsi="Times New Roman" w:cs="Times New Roman"/>
                <w:sz w:val="20"/>
                <w:szCs w:val="20"/>
                <w:lang w:eastAsia="tr-TR"/>
              </w:rPr>
              <w:t>OCAK</w:t>
            </w:r>
            <w:r w:rsidR="001E1162" w:rsidRPr="005F7E38">
              <w:rPr>
                <w:rFonts w:ascii="Times New Roman" w:eastAsia="Times New Roman" w:hAnsi="Times New Roman" w:cs="Times New Roman"/>
                <w:sz w:val="20"/>
                <w:szCs w:val="20"/>
                <w:lang w:eastAsia="tr-TR"/>
              </w:rPr>
              <w:t xml:space="preserve"> </w:t>
            </w:r>
            <w:r w:rsidR="00CA0DB4" w:rsidRPr="005F7E38">
              <w:rPr>
                <w:rFonts w:ascii="Times New Roman" w:eastAsia="Times New Roman" w:hAnsi="Times New Roman" w:cs="Times New Roman"/>
                <w:sz w:val="20"/>
                <w:szCs w:val="20"/>
                <w:lang w:eastAsia="tr-TR"/>
              </w:rPr>
              <w:t xml:space="preserve"> </w:t>
            </w:r>
            <w:r w:rsidR="005F07DE">
              <w:rPr>
                <w:rFonts w:ascii="Times New Roman" w:eastAsia="Times New Roman" w:hAnsi="Times New Roman" w:cs="Times New Roman"/>
                <w:sz w:val="20"/>
                <w:szCs w:val="20"/>
                <w:lang w:eastAsia="tr-TR"/>
              </w:rPr>
              <w:t xml:space="preserve"> 2025</w:t>
            </w:r>
            <w:proofErr w:type="gramEnd"/>
          </w:p>
        </w:tc>
      </w:tr>
      <w:tr w:rsidR="006A45B5" w:rsidRPr="00CC57B3" w:rsidTr="005527CF">
        <w:tc>
          <w:tcPr>
            <w:tcW w:w="7229" w:type="dxa"/>
            <w:vAlign w:val="center"/>
          </w:tcPr>
          <w:p w:rsidR="006A45B5" w:rsidRPr="005F7E38" w:rsidRDefault="006A45B5" w:rsidP="00466510">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tr-TR"/>
              </w:rPr>
            </w:pPr>
            <w:r w:rsidRPr="005F7E38">
              <w:rPr>
                <w:rFonts w:ascii="Times New Roman" w:eastAsia="Times New Roman" w:hAnsi="Times New Roman" w:cs="Times New Roman"/>
                <w:sz w:val="20"/>
                <w:szCs w:val="20"/>
                <w:lang w:eastAsia="tr-TR"/>
              </w:rPr>
              <w:t>Enstitümüz Öğrencilerinin Diğer Üniversitelerden Ders Almak İçin Son Başvuru Tarihi</w:t>
            </w:r>
          </w:p>
        </w:tc>
        <w:tc>
          <w:tcPr>
            <w:tcW w:w="2551" w:type="dxa"/>
            <w:vAlign w:val="center"/>
          </w:tcPr>
          <w:p w:rsidR="006A45B5" w:rsidRPr="005F7E38" w:rsidRDefault="00281045" w:rsidP="00466510">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03</w:t>
            </w:r>
            <w:r w:rsidR="008B3A32">
              <w:rPr>
                <w:rFonts w:ascii="Times New Roman" w:eastAsia="Times New Roman" w:hAnsi="Times New Roman" w:cs="Times New Roman"/>
                <w:sz w:val="20"/>
                <w:szCs w:val="20"/>
                <w:lang w:eastAsia="tr-TR"/>
              </w:rPr>
              <w:t xml:space="preserve"> </w:t>
            </w:r>
            <w:r w:rsidR="001E1162" w:rsidRPr="005F7E38">
              <w:rPr>
                <w:rFonts w:ascii="Times New Roman" w:eastAsia="Times New Roman" w:hAnsi="Times New Roman" w:cs="Times New Roman"/>
                <w:sz w:val="20"/>
                <w:szCs w:val="20"/>
                <w:lang w:eastAsia="tr-TR"/>
              </w:rPr>
              <w:t xml:space="preserve"> ŞUBAT</w:t>
            </w:r>
            <w:proofErr w:type="gramEnd"/>
            <w:r w:rsidR="001E1162" w:rsidRPr="005F7E38">
              <w:rPr>
                <w:rFonts w:ascii="Times New Roman" w:eastAsia="Times New Roman" w:hAnsi="Times New Roman" w:cs="Times New Roman"/>
                <w:sz w:val="20"/>
                <w:szCs w:val="20"/>
                <w:lang w:eastAsia="tr-TR"/>
              </w:rPr>
              <w:t xml:space="preserve"> </w:t>
            </w:r>
            <w:r w:rsidR="005F07DE">
              <w:rPr>
                <w:rFonts w:ascii="Times New Roman" w:eastAsia="Times New Roman" w:hAnsi="Times New Roman" w:cs="Times New Roman"/>
                <w:sz w:val="20"/>
                <w:szCs w:val="20"/>
                <w:lang w:eastAsia="tr-TR"/>
              </w:rPr>
              <w:t xml:space="preserve"> 2025</w:t>
            </w:r>
          </w:p>
        </w:tc>
      </w:tr>
      <w:tr w:rsidR="006A45B5" w:rsidRPr="00CC57B3" w:rsidTr="005527CF">
        <w:tc>
          <w:tcPr>
            <w:tcW w:w="7229" w:type="dxa"/>
            <w:vAlign w:val="center"/>
          </w:tcPr>
          <w:p w:rsidR="006A45B5" w:rsidRPr="005F7E38" w:rsidRDefault="006A45B5" w:rsidP="00466510">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tr-TR"/>
              </w:rPr>
            </w:pPr>
            <w:r w:rsidRPr="005F7E38">
              <w:rPr>
                <w:rFonts w:ascii="Times New Roman" w:eastAsia="Times New Roman" w:hAnsi="Times New Roman" w:cs="Times New Roman"/>
                <w:sz w:val="20"/>
                <w:szCs w:val="20"/>
                <w:lang w:eastAsia="tr-TR"/>
              </w:rPr>
              <w:t>Geçerli Bir Mazereti Sebebiyle Hiç Kayıt Olmamış Öğrencilerin AB Dalı Başkanına Onaylatacakları Dilekçe İle Geç Kayıt İçin Enstitü’ ye Başvuruları (Geç kayıt, EYK onayı ve “Geç Kayıt Ücreti” ödenmesi ile yapılır.)</w:t>
            </w:r>
          </w:p>
        </w:tc>
        <w:tc>
          <w:tcPr>
            <w:tcW w:w="2551" w:type="dxa"/>
            <w:vAlign w:val="center"/>
          </w:tcPr>
          <w:p w:rsidR="006A45B5" w:rsidRPr="005F7E38" w:rsidRDefault="00281045" w:rsidP="00466510">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20 </w:t>
            </w:r>
            <w:proofErr w:type="gramStart"/>
            <w:r>
              <w:rPr>
                <w:rFonts w:ascii="Times New Roman" w:eastAsia="Times New Roman" w:hAnsi="Times New Roman" w:cs="Times New Roman"/>
                <w:sz w:val="20"/>
                <w:szCs w:val="20"/>
                <w:lang w:eastAsia="tr-TR"/>
              </w:rPr>
              <w:t>ŞUBAT</w:t>
            </w:r>
            <w:r w:rsidR="005F07DE">
              <w:rPr>
                <w:rFonts w:ascii="Times New Roman" w:eastAsia="Times New Roman" w:hAnsi="Times New Roman" w:cs="Times New Roman"/>
                <w:sz w:val="20"/>
                <w:szCs w:val="20"/>
                <w:lang w:eastAsia="tr-TR"/>
              </w:rPr>
              <w:t xml:space="preserve">  2025</w:t>
            </w:r>
            <w:proofErr w:type="gramEnd"/>
          </w:p>
        </w:tc>
      </w:tr>
      <w:tr w:rsidR="006A45B5" w:rsidRPr="00CC57B3" w:rsidTr="005527CF">
        <w:tc>
          <w:tcPr>
            <w:tcW w:w="7229" w:type="dxa"/>
            <w:vAlign w:val="center"/>
          </w:tcPr>
          <w:p w:rsidR="006A45B5" w:rsidRPr="005F7E38" w:rsidRDefault="006A45B5" w:rsidP="00466510">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tr-TR"/>
              </w:rPr>
            </w:pPr>
            <w:r w:rsidRPr="005F7E38">
              <w:rPr>
                <w:rFonts w:ascii="Times New Roman" w:eastAsia="Times New Roman" w:hAnsi="Times New Roman" w:cs="Times New Roman"/>
                <w:sz w:val="20"/>
                <w:szCs w:val="20"/>
                <w:lang w:eastAsia="tr-TR"/>
              </w:rPr>
              <w:t xml:space="preserve">Diğer Üniversite Öğrencilerinin </w:t>
            </w:r>
            <w:proofErr w:type="gramStart"/>
            <w:r w:rsidRPr="005F7E38">
              <w:rPr>
                <w:rFonts w:ascii="Times New Roman" w:eastAsia="Times New Roman" w:hAnsi="Times New Roman" w:cs="Times New Roman"/>
                <w:sz w:val="20"/>
                <w:szCs w:val="20"/>
                <w:lang w:eastAsia="tr-TR"/>
              </w:rPr>
              <w:t>Özel  Öğrenci</w:t>
            </w:r>
            <w:proofErr w:type="gramEnd"/>
            <w:r w:rsidRPr="005F7E38">
              <w:rPr>
                <w:rFonts w:ascii="Times New Roman" w:eastAsia="Times New Roman" w:hAnsi="Times New Roman" w:cs="Times New Roman"/>
                <w:sz w:val="20"/>
                <w:szCs w:val="20"/>
                <w:lang w:eastAsia="tr-TR"/>
              </w:rPr>
              <w:t xml:space="preserve"> Olarak Enstitümüzden Ders Almak İçin Son Başvuru Tarihi</w:t>
            </w:r>
          </w:p>
          <w:p w:rsidR="006A45B5" w:rsidRPr="005F7E38" w:rsidRDefault="006A45B5" w:rsidP="00466510">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tr-TR"/>
              </w:rPr>
            </w:pPr>
          </w:p>
        </w:tc>
        <w:tc>
          <w:tcPr>
            <w:tcW w:w="2551" w:type="dxa"/>
            <w:vAlign w:val="center"/>
          </w:tcPr>
          <w:p w:rsidR="006A45B5" w:rsidRPr="005F7E38" w:rsidRDefault="00281045" w:rsidP="00466510">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24</w:t>
            </w:r>
            <w:r w:rsidR="002C27A7" w:rsidRPr="005F7E38">
              <w:rPr>
                <w:rFonts w:ascii="Times New Roman" w:eastAsia="Times New Roman" w:hAnsi="Times New Roman" w:cs="Times New Roman"/>
                <w:sz w:val="20"/>
                <w:szCs w:val="20"/>
                <w:lang w:eastAsia="tr-TR"/>
              </w:rPr>
              <w:t xml:space="preserve"> </w:t>
            </w:r>
            <w:proofErr w:type="gramStart"/>
            <w:r w:rsidR="002C27A7" w:rsidRPr="005F7E38">
              <w:rPr>
                <w:rFonts w:ascii="Times New Roman" w:eastAsia="Times New Roman" w:hAnsi="Times New Roman" w:cs="Times New Roman"/>
                <w:sz w:val="20"/>
                <w:szCs w:val="20"/>
                <w:lang w:eastAsia="tr-TR"/>
              </w:rPr>
              <w:t>ŞUBAT</w:t>
            </w:r>
            <w:r w:rsidR="005F07DE">
              <w:rPr>
                <w:rFonts w:ascii="Times New Roman" w:eastAsia="Times New Roman" w:hAnsi="Times New Roman" w:cs="Times New Roman"/>
                <w:sz w:val="20"/>
                <w:szCs w:val="20"/>
                <w:lang w:eastAsia="tr-TR"/>
              </w:rPr>
              <w:t xml:space="preserve">  2025</w:t>
            </w:r>
            <w:proofErr w:type="gramEnd"/>
          </w:p>
        </w:tc>
      </w:tr>
      <w:tr w:rsidR="006A45B5" w:rsidRPr="00CC57B3" w:rsidTr="005527CF">
        <w:tc>
          <w:tcPr>
            <w:tcW w:w="7229" w:type="dxa"/>
            <w:vAlign w:val="center"/>
          </w:tcPr>
          <w:p w:rsidR="006A45B5" w:rsidRPr="005F7E38" w:rsidRDefault="006A45B5" w:rsidP="00466510">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tr-TR"/>
              </w:rPr>
            </w:pPr>
            <w:r w:rsidRPr="005F7E38">
              <w:rPr>
                <w:rFonts w:ascii="Times New Roman" w:eastAsia="Times New Roman" w:hAnsi="Times New Roman" w:cs="Times New Roman"/>
                <w:sz w:val="20"/>
                <w:szCs w:val="20"/>
                <w:lang w:eastAsia="tr-TR"/>
              </w:rPr>
              <w:t xml:space="preserve">Yeni Öğrencilerin Önceki Öğrenimlerinden Aldıkları Dersleri Saydırmak için Son Başvuru Tarihi </w:t>
            </w:r>
          </w:p>
        </w:tc>
        <w:tc>
          <w:tcPr>
            <w:tcW w:w="2551" w:type="dxa"/>
            <w:vAlign w:val="center"/>
          </w:tcPr>
          <w:p w:rsidR="006A45B5" w:rsidRPr="005F7E38" w:rsidRDefault="00281045" w:rsidP="00466510">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28 </w:t>
            </w:r>
            <w:proofErr w:type="gramStart"/>
            <w:r>
              <w:rPr>
                <w:rFonts w:ascii="Times New Roman" w:eastAsia="Times New Roman" w:hAnsi="Times New Roman" w:cs="Times New Roman"/>
                <w:sz w:val="20"/>
                <w:szCs w:val="20"/>
                <w:lang w:eastAsia="tr-TR"/>
              </w:rPr>
              <w:t>ŞUBAT</w:t>
            </w:r>
            <w:r w:rsidR="003E6205" w:rsidRPr="005F7E38">
              <w:rPr>
                <w:rFonts w:ascii="Times New Roman" w:eastAsia="Times New Roman" w:hAnsi="Times New Roman" w:cs="Times New Roman"/>
                <w:sz w:val="20"/>
                <w:szCs w:val="20"/>
                <w:lang w:eastAsia="tr-TR"/>
              </w:rPr>
              <w:t xml:space="preserve"> </w:t>
            </w:r>
            <w:r w:rsidR="005F07DE">
              <w:rPr>
                <w:rFonts w:ascii="Times New Roman" w:eastAsia="Times New Roman" w:hAnsi="Times New Roman" w:cs="Times New Roman"/>
                <w:sz w:val="20"/>
                <w:szCs w:val="20"/>
                <w:lang w:eastAsia="tr-TR"/>
              </w:rPr>
              <w:t xml:space="preserve"> 2025</w:t>
            </w:r>
            <w:proofErr w:type="gramEnd"/>
          </w:p>
        </w:tc>
      </w:tr>
      <w:tr w:rsidR="007A4EE3" w:rsidRPr="00CC57B3" w:rsidTr="005527CF">
        <w:tc>
          <w:tcPr>
            <w:tcW w:w="7229" w:type="dxa"/>
            <w:vAlign w:val="center"/>
          </w:tcPr>
          <w:p w:rsidR="007A4EE3" w:rsidRPr="005F7E38" w:rsidRDefault="007A4EE3" w:rsidP="00466510">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tr-TR"/>
              </w:rPr>
            </w:pPr>
            <w:r w:rsidRPr="005F7E38">
              <w:rPr>
                <w:rFonts w:ascii="Times New Roman" w:eastAsia="Times New Roman" w:hAnsi="Times New Roman" w:cs="Times New Roman"/>
                <w:sz w:val="20"/>
                <w:szCs w:val="20"/>
                <w:lang w:eastAsia="tr-TR"/>
              </w:rPr>
              <w:t>Derslerin Yarıyıl içi ve sonu etkinliklerinin ve Başarı Notunun Katkıla</w:t>
            </w:r>
            <w:r w:rsidR="002C27A7" w:rsidRPr="005F7E38">
              <w:rPr>
                <w:rFonts w:ascii="Times New Roman" w:eastAsia="Times New Roman" w:hAnsi="Times New Roman" w:cs="Times New Roman"/>
                <w:sz w:val="20"/>
                <w:szCs w:val="20"/>
                <w:lang w:eastAsia="tr-TR"/>
              </w:rPr>
              <w:t>rının Sisteme Son Giriş Tarihi</w:t>
            </w:r>
          </w:p>
        </w:tc>
        <w:tc>
          <w:tcPr>
            <w:tcW w:w="2551" w:type="dxa"/>
            <w:vAlign w:val="center"/>
          </w:tcPr>
          <w:p w:rsidR="007A4EE3" w:rsidRPr="005F7E38" w:rsidRDefault="00281045" w:rsidP="00466510">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02</w:t>
            </w:r>
            <w:r w:rsidR="002C27A7" w:rsidRPr="005F7E38">
              <w:rPr>
                <w:rFonts w:ascii="Times New Roman" w:eastAsia="Times New Roman" w:hAnsi="Times New Roman" w:cs="Times New Roman"/>
                <w:sz w:val="20"/>
                <w:szCs w:val="20"/>
                <w:lang w:eastAsia="tr-TR"/>
              </w:rPr>
              <w:t xml:space="preserve"> MART</w:t>
            </w:r>
            <w:r w:rsidR="005F07DE">
              <w:rPr>
                <w:rFonts w:ascii="Times New Roman" w:eastAsia="Times New Roman" w:hAnsi="Times New Roman" w:cs="Times New Roman"/>
                <w:sz w:val="20"/>
                <w:szCs w:val="20"/>
                <w:lang w:eastAsia="tr-TR"/>
              </w:rPr>
              <w:t xml:space="preserve"> 2025</w:t>
            </w:r>
          </w:p>
        </w:tc>
      </w:tr>
      <w:tr w:rsidR="006A45B5" w:rsidRPr="00CC57B3" w:rsidTr="005527CF">
        <w:tc>
          <w:tcPr>
            <w:tcW w:w="7229" w:type="dxa"/>
            <w:vAlign w:val="center"/>
          </w:tcPr>
          <w:p w:rsidR="006A45B5" w:rsidRPr="006A75D1" w:rsidRDefault="00D63065" w:rsidP="00466510">
            <w:pPr>
              <w:tabs>
                <w:tab w:val="left" w:pos="3119"/>
              </w:tabs>
              <w:overflowPunct w:val="0"/>
              <w:autoSpaceDE w:val="0"/>
              <w:autoSpaceDN w:val="0"/>
              <w:adjustRightInd w:val="0"/>
              <w:spacing w:after="0" w:line="360" w:lineRule="auto"/>
              <w:textAlignment w:val="baseline"/>
              <w:rPr>
                <w:rFonts w:ascii="Times New Roman" w:hAnsi="Times New Roman" w:cs="Times New Roman"/>
                <w:sz w:val="20"/>
                <w:szCs w:val="20"/>
              </w:rPr>
            </w:pPr>
            <w:r>
              <w:rPr>
                <w:rFonts w:ascii="Times New Roman" w:hAnsi="Times New Roman" w:cs="Times New Roman"/>
                <w:sz w:val="20"/>
                <w:szCs w:val="20"/>
              </w:rPr>
              <w:t>Bahar</w:t>
            </w:r>
            <w:r w:rsidR="006A45B5" w:rsidRPr="006A75D1">
              <w:rPr>
                <w:rFonts w:ascii="Times New Roman" w:hAnsi="Times New Roman" w:cs="Times New Roman"/>
                <w:sz w:val="20"/>
                <w:szCs w:val="20"/>
              </w:rPr>
              <w:t xml:space="preserve"> Yarıyılı Ara, Yarıyıl Sonu ve Bütünleme Sınav Tarihlerinin Sisteme Son Giriş</w:t>
            </w:r>
          </w:p>
        </w:tc>
        <w:tc>
          <w:tcPr>
            <w:tcW w:w="2551" w:type="dxa"/>
            <w:vAlign w:val="center"/>
          </w:tcPr>
          <w:p w:rsidR="006A45B5" w:rsidRPr="005F7E38" w:rsidRDefault="00281045" w:rsidP="00466510">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02</w:t>
            </w:r>
            <w:r w:rsidR="005F07DE">
              <w:rPr>
                <w:rFonts w:ascii="Times New Roman" w:eastAsia="Times New Roman" w:hAnsi="Times New Roman" w:cs="Times New Roman"/>
                <w:sz w:val="20"/>
                <w:szCs w:val="20"/>
                <w:lang w:eastAsia="tr-TR"/>
              </w:rPr>
              <w:t xml:space="preserve"> MART 2025</w:t>
            </w:r>
          </w:p>
        </w:tc>
      </w:tr>
      <w:tr w:rsidR="006A45B5" w:rsidRPr="00CC57B3" w:rsidTr="005527CF">
        <w:tc>
          <w:tcPr>
            <w:tcW w:w="7229" w:type="dxa"/>
            <w:vAlign w:val="center"/>
          </w:tcPr>
          <w:p w:rsidR="006A45B5" w:rsidRPr="006A75D1" w:rsidRDefault="00D63065" w:rsidP="00466510">
            <w:pPr>
              <w:tabs>
                <w:tab w:val="left" w:pos="3119"/>
              </w:tabs>
              <w:overflowPunct w:val="0"/>
              <w:autoSpaceDE w:val="0"/>
              <w:autoSpaceDN w:val="0"/>
              <w:adjustRightInd w:val="0"/>
              <w:spacing w:after="0" w:line="360" w:lineRule="auto"/>
              <w:textAlignment w:val="baseline"/>
              <w:rPr>
                <w:rFonts w:ascii="Times New Roman" w:hAnsi="Times New Roman" w:cs="Times New Roman"/>
                <w:sz w:val="20"/>
                <w:szCs w:val="20"/>
              </w:rPr>
            </w:pPr>
            <w:r>
              <w:rPr>
                <w:rFonts w:ascii="Times New Roman" w:hAnsi="Times New Roman" w:cs="Times New Roman"/>
                <w:sz w:val="20"/>
                <w:szCs w:val="20"/>
              </w:rPr>
              <w:t>Bahar</w:t>
            </w:r>
            <w:r w:rsidR="004D7F56" w:rsidRPr="006A75D1">
              <w:rPr>
                <w:rFonts w:ascii="Times New Roman" w:eastAsia="Times New Roman" w:hAnsi="Times New Roman" w:cs="Times New Roman"/>
                <w:sz w:val="20"/>
                <w:szCs w:val="20"/>
                <w:lang w:eastAsia="tr-TR"/>
              </w:rPr>
              <w:t xml:space="preserve"> </w:t>
            </w:r>
            <w:r w:rsidR="006A45B5" w:rsidRPr="006A75D1">
              <w:rPr>
                <w:rFonts w:ascii="Times New Roman" w:eastAsia="Times New Roman" w:hAnsi="Times New Roman" w:cs="Times New Roman"/>
                <w:sz w:val="20"/>
                <w:szCs w:val="20"/>
                <w:lang w:eastAsia="tr-TR"/>
              </w:rPr>
              <w:t>Yarıyılı Ara, Yarıyıl ve Bütünleme Sınav Programlarının ilanı (Öğrenci Bilgi Sisteminden İzlenebilir)</w:t>
            </w:r>
          </w:p>
        </w:tc>
        <w:tc>
          <w:tcPr>
            <w:tcW w:w="2551" w:type="dxa"/>
            <w:vAlign w:val="center"/>
          </w:tcPr>
          <w:p w:rsidR="006A45B5" w:rsidRPr="005F7E38" w:rsidRDefault="00281045" w:rsidP="00466510">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02</w:t>
            </w:r>
            <w:r w:rsidR="005F07DE">
              <w:rPr>
                <w:rFonts w:ascii="Times New Roman" w:eastAsia="Times New Roman" w:hAnsi="Times New Roman" w:cs="Times New Roman"/>
                <w:sz w:val="20"/>
                <w:szCs w:val="20"/>
                <w:lang w:eastAsia="tr-TR"/>
              </w:rPr>
              <w:t xml:space="preserve"> MART 2025</w:t>
            </w:r>
          </w:p>
        </w:tc>
      </w:tr>
      <w:tr w:rsidR="006A45B5" w:rsidRPr="00CC57B3" w:rsidTr="002D24B3">
        <w:trPr>
          <w:trHeight w:val="728"/>
        </w:trPr>
        <w:tc>
          <w:tcPr>
            <w:tcW w:w="7229" w:type="dxa"/>
            <w:vAlign w:val="center"/>
          </w:tcPr>
          <w:p w:rsidR="006A45B5" w:rsidRPr="006A75D1" w:rsidRDefault="006A45B5" w:rsidP="00466510">
            <w:pPr>
              <w:tabs>
                <w:tab w:val="left" w:pos="3119"/>
              </w:tabs>
              <w:overflowPunct w:val="0"/>
              <w:autoSpaceDE w:val="0"/>
              <w:autoSpaceDN w:val="0"/>
              <w:adjustRightInd w:val="0"/>
              <w:spacing w:after="0" w:line="360" w:lineRule="auto"/>
              <w:textAlignment w:val="baseline"/>
              <w:rPr>
                <w:rFonts w:ascii="Times New Roman" w:hAnsi="Times New Roman" w:cs="Times New Roman"/>
                <w:sz w:val="20"/>
                <w:szCs w:val="20"/>
              </w:rPr>
            </w:pPr>
            <w:r w:rsidRPr="006A75D1">
              <w:rPr>
                <w:rFonts w:ascii="Times New Roman" w:hAnsi="Times New Roman" w:cs="Times New Roman"/>
                <w:sz w:val="20"/>
                <w:szCs w:val="20"/>
              </w:rPr>
              <w:t>Anabilim Dallarının YL/DR öğrenci Seminer Konularını Bildirmeleri için Son Tarih</w:t>
            </w:r>
          </w:p>
        </w:tc>
        <w:tc>
          <w:tcPr>
            <w:tcW w:w="2551" w:type="dxa"/>
            <w:vAlign w:val="center"/>
          </w:tcPr>
          <w:p w:rsidR="006A45B5" w:rsidRPr="005F7E38" w:rsidRDefault="00281045" w:rsidP="00466510">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28 ŞUBAT</w:t>
            </w:r>
            <w:r w:rsidR="005F07DE">
              <w:rPr>
                <w:rFonts w:ascii="Times New Roman" w:eastAsia="Times New Roman" w:hAnsi="Times New Roman" w:cs="Times New Roman"/>
                <w:sz w:val="20"/>
                <w:szCs w:val="20"/>
                <w:lang w:eastAsia="tr-TR"/>
              </w:rPr>
              <w:t xml:space="preserve"> 2025</w:t>
            </w:r>
          </w:p>
        </w:tc>
      </w:tr>
      <w:tr w:rsidR="00281045" w:rsidRPr="00CC57B3" w:rsidTr="002D24B3">
        <w:trPr>
          <w:trHeight w:val="728"/>
        </w:trPr>
        <w:tc>
          <w:tcPr>
            <w:tcW w:w="7229" w:type="dxa"/>
            <w:vAlign w:val="center"/>
          </w:tcPr>
          <w:p w:rsidR="00281045" w:rsidRPr="006A75D1" w:rsidRDefault="00281045" w:rsidP="00466510">
            <w:pPr>
              <w:tabs>
                <w:tab w:val="left" w:pos="3119"/>
              </w:tabs>
              <w:overflowPunct w:val="0"/>
              <w:autoSpaceDE w:val="0"/>
              <w:autoSpaceDN w:val="0"/>
              <w:adjustRightInd w:val="0"/>
              <w:spacing w:after="0" w:line="360" w:lineRule="auto"/>
              <w:textAlignment w:val="baseline"/>
              <w:rPr>
                <w:rFonts w:ascii="Times New Roman" w:hAnsi="Times New Roman" w:cs="Times New Roman"/>
                <w:sz w:val="20"/>
                <w:szCs w:val="20"/>
              </w:rPr>
            </w:pPr>
            <w:r w:rsidRPr="002D24B3">
              <w:rPr>
                <w:rFonts w:ascii="Times New Roman" w:eastAsia="Times New Roman" w:hAnsi="Times New Roman" w:cs="Times New Roman"/>
                <w:color w:val="000000" w:themeColor="text1"/>
                <w:sz w:val="20"/>
                <w:szCs w:val="20"/>
                <w:lang w:eastAsia="tr-TR"/>
              </w:rPr>
              <w:t>Ara Sınavlar</w:t>
            </w:r>
          </w:p>
        </w:tc>
        <w:tc>
          <w:tcPr>
            <w:tcW w:w="2551" w:type="dxa"/>
            <w:vAlign w:val="center"/>
          </w:tcPr>
          <w:p w:rsidR="00281045" w:rsidRDefault="00401612" w:rsidP="00C63BFD">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r w:rsidR="00C63BFD">
              <w:rPr>
                <w:rFonts w:ascii="Times New Roman" w:eastAsia="Times New Roman" w:hAnsi="Times New Roman" w:cs="Times New Roman"/>
                <w:sz w:val="20"/>
                <w:szCs w:val="20"/>
                <w:lang w:eastAsia="tr-TR"/>
              </w:rPr>
              <w:t>2</w:t>
            </w:r>
            <w:bookmarkStart w:id="0" w:name="_GoBack"/>
            <w:bookmarkEnd w:id="0"/>
            <w:r>
              <w:rPr>
                <w:rFonts w:ascii="Times New Roman" w:eastAsia="Times New Roman" w:hAnsi="Times New Roman" w:cs="Times New Roman"/>
                <w:sz w:val="20"/>
                <w:szCs w:val="20"/>
                <w:lang w:eastAsia="tr-TR"/>
              </w:rPr>
              <w:t>-28 MART 2025</w:t>
            </w:r>
          </w:p>
        </w:tc>
      </w:tr>
      <w:tr w:rsidR="00281045" w:rsidRPr="00CC57B3" w:rsidTr="002D24B3">
        <w:trPr>
          <w:trHeight w:val="728"/>
        </w:trPr>
        <w:tc>
          <w:tcPr>
            <w:tcW w:w="7229" w:type="dxa"/>
            <w:vAlign w:val="center"/>
          </w:tcPr>
          <w:p w:rsidR="00281045" w:rsidRPr="002D24B3" w:rsidRDefault="00281045" w:rsidP="00466510">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color w:val="000000" w:themeColor="text1"/>
                <w:sz w:val="20"/>
                <w:szCs w:val="20"/>
                <w:lang w:eastAsia="tr-TR"/>
              </w:rPr>
            </w:pPr>
            <w:r w:rsidRPr="002D24B3">
              <w:rPr>
                <w:rFonts w:ascii="Times New Roman" w:hAnsi="Times New Roman" w:cs="Times New Roman"/>
                <w:color w:val="000000" w:themeColor="text1"/>
                <w:sz w:val="20"/>
                <w:szCs w:val="20"/>
              </w:rPr>
              <w:t>Ara Sınavlar Sonuç Bildirimi Son Tarih</w:t>
            </w:r>
          </w:p>
        </w:tc>
        <w:tc>
          <w:tcPr>
            <w:tcW w:w="2551" w:type="dxa"/>
            <w:vAlign w:val="center"/>
          </w:tcPr>
          <w:p w:rsidR="00281045" w:rsidRDefault="00401612" w:rsidP="00466510">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 NİSAN 2025</w:t>
            </w:r>
          </w:p>
        </w:tc>
      </w:tr>
      <w:tr w:rsidR="00401612" w:rsidRPr="00CC57B3" w:rsidTr="005527CF">
        <w:tc>
          <w:tcPr>
            <w:tcW w:w="7229" w:type="dxa"/>
            <w:vAlign w:val="center"/>
          </w:tcPr>
          <w:p w:rsidR="00401612" w:rsidRPr="002D24B3" w:rsidRDefault="00401612" w:rsidP="005C57DD">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color w:val="000000" w:themeColor="text1"/>
                <w:sz w:val="20"/>
                <w:szCs w:val="20"/>
                <w:lang w:eastAsia="tr-TR"/>
              </w:rPr>
            </w:pPr>
            <w:r>
              <w:rPr>
                <w:rFonts w:ascii="Times New Roman" w:hAnsi="Times New Roman" w:cs="Times New Roman"/>
                <w:sz w:val="20"/>
                <w:szCs w:val="20"/>
              </w:rPr>
              <w:t>Bahar</w:t>
            </w:r>
            <w:r w:rsidRPr="000C66E2">
              <w:rPr>
                <w:rFonts w:ascii="Times New Roman" w:hAnsi="Times New Roman" w:cs="Times New Roman"/>
                <w:color w:val="000000" w:themeColor="text1"/>
                <w:sz w:val="20"/>
                <w:szCs w:val="20"/>
              </w:rPr>
              <w:t xml:space="preserve"> Yarıyılı Ara Sınav İçin Mazeret Sınavları</w:t>
            </w:r>
          </w:p>
        </w:tc>
        <w:tc>
          <w:tcPr>
            <w:tcW w:w="2551" w:type="dxa"/>
            <w:vAlign w:val="center"/>
          </w:tcPr>
          <w:p w:rsidR="00401612" w:rsidRPr="005F7E38" w:rsidRDefault="00401612" w:rsidP="00053895">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07-11 NİSAN 2025</w:t>
            </w:r>
          </w:p>
        </w:tc>
      </w:tr>
      <w:tr w:rsidR="00401612" w:rsidRPr="00CC57B3" w:rsidTr="00C94DA3">
        <w:tc>
          <w:tcPr>
            <w:tcW w:w="7229" w:type="dxa"/>
          </w:tcPr>
          <w:p w:rsidR="00401612" w:rsidRPr="000C66E2" w:rsidRDefault="00401612" w:rsidP="00401612">
            <w:pPr>
              <w:spacing w:after="160" w:line="360" w:lineRule="auto"/>
              <w:rPr>
                <w:rFonts w:ascii="Times New Roman" w:eastAsia="Times New Roman" w:hAnsi="Times New Roman" w:cs="Times New Roman"/>
                <w:color w:val="000000" w:themeColor="text1"/>
                <w:sz w:val="20"/>
                <w:szCs w:val="20"/>
                <w:lang w:eastAsia="tr-TR"/>
              </w:rPr>
            </w:pPr>
            <w:r>
              <w:rPr>
                <w:rFonts w:ascii="Times New Roman" w:hAnsi="Times New Roman" w:cs="Times New Roman"/>
                <w:sz w:val="20"/>
                <w:szCs w:val="20"/>
              </w:rPr>
              <w:t>Bahar</w:t>
            </w:r>
            <w:r w:rsidRPr="000C66E2">
              <w:rPr>
                <w:rFonts w:ascii="Times New Roman" w:hAnsi="Times New Roman" w:cs="Times New Roman"/>
                <w:color w:val="000000" w:themeColor="text1"/>
                <w:sz w:val="20"/>
                <w:szCs w:val="20"/>
              </w:rPr>
              <w:t xml:space="preserve"> Yarıyılı Ara Sınav Mazeret Sınavları Sonuç Bildirimi</w:t>
            </w:r>
          </w:p>
        </w:tc>
        <w:tc>
          <w:tcPr>
            <w:tcW w:w="2551" w:type="dxa"/>
            <w:vAlign w:val="center"/>
          </w:tcPr>
          <w:p w:rsidR="00401612" w:rsidRPr="005F7E38" w:rsidRDefault="00401612" w:rsidP="00401612">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07-18 NİSAN 2025</w:t>
            </w:r>
          </w:p>
        </w:tc>
      </w:tr>
      <w:tr w:rsidR="00401612" w:rsidRPr="00CC57B3" w:rsidTr="00C94DA3">
        <w:tc>
          <w:tcPr>
            <w:tcW w:w="7229" w:type="dxa"/>
          </w:tcPr>
          <w:p w:rsidR="00401612" w:rsidRDefault="00401612" w:rsidP="00401612">
            <w:pPr>
              <w:spacing w:after="160" w:line="360" w:lineRule="auto"/>
              <w:rPr>
                <w:rFonts w:ascii="Times New Roman" w:hAnsi="Times New Roman" w:cs="Times New Roman"/>
                <w:sz w:val="20"/>
                <w:szCs w:val="20"/>
              </w:rPr>
            </w:pPr>
            <w:r w:rsidRPr="000C66E2">
              <w:rPr>
                <w:rFonts w:ascii="Times New Roman" w:hAnsi="Times New Roman" w:cs="Times New Roman"/>
                <w:color w:val="000000" w:themeColor="text1"/>
                <w:sz w:val="20"/>
                <w:szCs w:val="20"/>
              </w:rPr>
              <w:t>Devam Bildirimi</w:t>
            </w:r>
          </w:p>
        </w:tc>
        <w:tc>
          <w:tcPr>
            <w:tcW w:w="2551" w:type="dxa"/>
            <w:vAlign w:val="center"/>
          </w:tcPr>
          <w:p w:rsidR="00401612" w:rsidRDefault="00401612" w:rsidP="00401612">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12-16 MAYIS 2025</w:t>
            </w:r>
          </w:p>
        </w:tc>
      </w:tr>
      <w:tr w:rsidR="00401612" w:rsidRPr="00CC57B3" w:rsidTr="00C94DA3">
        <w:tc>
          <w:tcPr>
            <w:tcW w:w="7229" w:type="dxa"/>
          </w:tcPr>
          <w:p w:rsidR="00401612" w:rsidRDefault="00401612" w:rsidP="00401612">
            <w:pPr>
              <w:spacing w:after="160" w:line="360" w:lineRule="auto"/>
              <w:rPr>
                <w:rFonts w:ascii="Times New Roman" w:hAnsi="Times New Roman" w:cs="Times New Roman"/>
                <w:sz w:val="20"/>
                <w:szCs w:val="20"/>
              </w:rPr>
            </w:pPr>
            <w:r>
              <w:rPr>
                <w:rFonts w:ascii="Times New Roman" w:hAnsi="Times New Roman" w:cs="Times New Roman"/>
                <w:sz w:val="20"/>
                <w:szCs w:val="20"/>
              </w:rPr>
              <w:t>Bahar</w:t>
            </w:r>
            <w:r w:rsidRPr="000C66E2">
              <w:rPr>
                <w:rFonts w:ascii="Times New Roman" w:eastAsia="Times New Roman" w:hAnsi="Times New Roman" w:cs="Times New Roman"/>
                <w:color w:val="000000" w:themeColor="text1"/>
                <w:sz w:val="20"/>
                <w:szCs w:val="20"/>
                <w:lang w:eastAsia="tr-TR"/>
              </w:rPr>
              <w:t xml:space="preserve"> Yarıyılı Derslerin Tamamlanması</w:t>
            </w:r>
          </w:p>
        </w:tc>
        <w:tc>
          <w:tcPr>
            <w:tcW w:w="2551" w:type="dxa"/>
            <w:vAlign w:val="center"/>
          </w:tcPr>
          <w:p w:rsidR="00401612" w:rsidRDefault="00401612" w:rsidP="00401612">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16 MAYIS 2025</w:t>
            </w:r>
          </w:p>
        </w:tc>
      </w:tr>
      <w:tr w:rsidR="00401612" w:rsidRPr="00CC57B3" w:rsidTr="00C94DA3">
        <w:tc>
          <w:tcPr>
            <w:tcW w:w="7229" w:type="dxa"/>
          </w:tcPr>
          <w:p w:rsidR="00401612" w:rsidRDefault="00401612" w:rsidP="00401612">
            <w:pPr>
              <w:spacing w:after="160" w:line="360" w:lineRule="auto"/>
              <w:rPr>
                <w:rFonts w:ascii="Times New Roman" w:hAnsi="Times New Roman" w:cs="Times New Roman"/>
                <w:sz w:val="20"/>
                <w:szCs w:val="20"/>
              </w:rPr>
            </w:pPr>
            <w:r w:rsidRPr="000C66E2">
              <w:rPr>
                <w:rFonts w:ascii="Times New Roman" w:hAnsi="Times New Roman" w:cs="Times New Roman"/>
                <w:color w:val="000000" w:themeColor="text1"/>
                <w:sz w:val="20"/>
                <w:szCs w:val="20"/>
              </w:rPr>
              <w:t>Yarıyıl sonu Sınavları</w:t>
            </w:r>
          </w:p>
        </w:tc>
        <w:tc>
          <w:tcPr>
            <w:tcW w:w="2551" w:type="dxa"/>
            <w:vAlign w:val="center"/>
          </w:tcPr>
          <w:p w:rsidR="00401612" w:rsidRDefault="00401612" w:rsidP="00401612">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20-30 MAYIS 2025</w:t>
            </w:r>
          </w:p>
        </w:tc>
      </w:tr>
      <w:tr w:rsidR="00401612" w:rsidRPr="00CC57B3" w:rsidTr="00C94DA3">
        <w:tc>
          <w:tcPr>
            <w:tcW w:w="7229" w:type="dxa"/>
          </w:tcPr>
          <w:p w:rsidR="00401612" w:rsidRPr="000C66E2" w:rsidRDefault="00401612" w:rsidP="00401612">
            <w:pPr>
              <w:spacing w:after="160" w:line="360" w:lineRule="auto"/>
              <w:rPr>
                <w:rFonts w:ascii="Times New Roman" w:hAnsi="Times New Roman" w:cs="Times New Roman"/>
                <w:color w:val="000000" w:themeColor="text1"/>
                <w:sz w:val="20"/>
                <w:szCs w:val="20"/>
              </w:rPr>
            </w:pPr>
            <w:r>
              <w:rPr>
                <w:rFonts w:ascii="Times New Roman" w:hAnsi="Times New Roman" w:cs="Times New Roman"/>
                <w:sz w:val="20"/>
                <w:szCs w:val="20"/>
              </w:rPr>
              <w:t>Bahar</w:t>
            </w:r>
            <w:r w:rsidRPr="000C66E2">
              <w:rPr>
                <w:rFonts w:ascii="Times New Roman" w:hAnsi="Times New Roman" w:cs="Times New Roman"/>
                <w:color w:val="000000" w:themeColor="text1"/>
                <w:sz w:val="20"/>
                <w:szCs w:val="20"/>
              </w:rPr>
              <w:t xml:space="preserve"> Yarıyılı YY Sonu ve Harf Notlarının (Tez ve Uzmanlık Alan Dersleri dâhil) Sisteme Son Giriş Tarihi</w:t>
            </w:r>
          </w:p>
        </w:tc>
        <w:tc>
          <w:tcPr>
            <w:tcW w:w="2551" w:type="dxa"/>
            <w:vAlign w:val="center"/>
          </w:tcPr>
          <w:p w:rsidR="00401612" w:rsidRDefault="00906EF1" w:rsidP="00401612">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04</w:t>
            </w:r>
            <w:r w:rsidR="00401612">
              <w:rPr>
                <w:rFonts w:ascii="Times New Roman" w:eastAsia="Times New Roman" w:hAnsi="Times New Roman" w:cs="Times New Roman"/>
                <w:sz w:val="20"/>
                <w:szCs w:val="20"/>
                <w:lang w:eastAsia="tr-TR"/>
              </w:rPr>
              <w:t xml:space="preserve"> HAZİRAN 2025</w:t>
            </w:r>
          </w:p>
        </w:tc>
      </w:tr>
      <w:tr w:rsidR="00401612" w:rsidRPr="00CC57B3" w:rsidTr="00C94DA3">
        <w:tc>
          <w:tcPr>
            <w:tcW w:w="7229" w:type="dxa"/>
          </w:tcPr>
          <w:p w:rsidR="00401612" w:rsidRPr="000C66E2" w:rsidRDefault="00401612" w:rsidP="00401612">
            <w:pPr>
              <w:spacing w:after="160" w:line="360" w:lineRule="auto"/>
              <w:rPr>
                <w:rFonts w:ascii="Times New Roman" w:hAnsi="Times New Roman" w:cs="Times New Roman"/>
                <w:color w:val="000000" w:themeColor="text1"/>
                <w:sz w:val="20"/>
                <w:szCs w:val="20"/>
              </w:rPr>
            </w:pPr>
            <w:r>
              <w:rPr>
                <w:rFonts w:ascii="Times New Roman" w:hAnsi="Times New Roman" w:cs="Times New Roman"/>
                <w:sz w:val="20"/>
                <w:szCs w:val="20"/>
              </w:rPr>
              <w:lastRenderedPageBreak/>
              <w:t>Bahar</w:t>
            </w:r>
            <w:r w:rsidRPr="000C66E2">
              <w:rPr>
                <w:rFonts w:ascii="Times New Roman" w:hAnsi="Times New Roman" w:cs="Times New Roman"/>
                <w:color w:val="000000" w:themeColor="text1"/>
                <w:sz w:val="20"/>
                <w:szCs w:val="20"/>
              </w:rPr>
              <w:t xml:space="preserve"> Yarıyılı Bütünleme Sınavları</w:t>
            </w:r>
          </w:p>
        </w:tc>
        <w:tc>
          <w:tcPr>
            <w:tcW w:w="2551" w:type="dxa"/>
            <w:vAlign w:val="center"/>
          </w:tcPr>
          <w:p w:rsidR="00401612" w:rsidRDefault="00401612" w:rsidP="00401612">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11-13 HAZİRAN 2025</w:t>
            </w:r>
          </w:p>
        </w:tc>
      </w:tr>
      <w:tr w:rsidR="00401612" w:rsidRPr="00CC57B3" w:rsidTr="00C94DA3">
        <w:tc>
          <w:tcPr>
            <w:tcW w:w="7229" w:type="dxa"/>
          </w:tcPr>
          <w:p w:rsidR="00401612" w:rsidRDefault="00401612" w:rsidP="00401612">
            <w:pPr>
              <w:spacing w:after="160" w:line="360" w:lineRule="auto"/>
              <w:rPr>
                <w:rFonts w:ascii="Times New Roman" w:hAnsi="Times New Roman" w:cs="Times New Roman"/>
                <w:sz w:val="20"/>
                <w:szCs w:val="20"/>
              </w:rPr>
            </w:pPr>
            <w:r>
              <w:rPr>
                <w:rFonts w:ascii="Times New Roman" w:hAnsi="Times New Roman" w:cs="Times New Roman"/>
                <w:sz w:val="20"/>
                <w:szCs w:val="20"/>
              </w:rPr>
              <w:t>Bahar</w:t>
            </w:r>
            <w:r w:rsidRPr="000C66E2">
              <w:rPr>
                <w:rFonts w:ascii="Times New Roman" w:hAnsi="Times New Roman" w:cs="Times New Roman"/>
                <w:color w:val="000000" w:themeColor="text1"/>
                <w:sz w:val="20"/>
                <w:szCs w:val="20"/>
              </w:rPr>
              <w:t xml:space="preserve"> Yarıyılı Bütünleme Sınavları Sonuç Bildirimi</w:t>
            </w:r>
          </w:p>
        </w:tc>
        <w:tc>
          <w:tcPr>
            <w:tcW w:w="2551" w:type="dxa"/>
            <w:vAlign w:val="center"/>
          </w:tcPr>
          <w:p w:rsidR="00401612" w:rsidRDefault="00401612" w:rsidP="00401612">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11-15 HAZİRAN 2025</w:t>
            </w:r>
          </w:p>
        </w:tc>
      </w:tr>
      <w:tr w:rsidR="00401612" w:rsidRPr="00CC57B3" w:rsidTr="005527CF">
        <w:tc>
          <w:tcPr>
            <w:tcW w:w="7229" w:type="dxa"/>
            <w:vAlign w:val="center"/>
          </w:tcPr>
          <w:p w:rsidR="00401612" w:rsidRPr="002D24B3" w:rsidRDefault="00401612" w:rsidP="00401612">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color w:val="000000" w:themeColor="text1"/>
                <w:sz w:val="20"/>
                <w:szCs w:val="20"/>
                <w:lang w:eastAsia="tr-TR"/>
              </w:rPr>
            </w:pPr>
            <w:r w:rsidRPr="002D24B3">
              <w:rPr>
                <w:rFonts w:ascii="Times New Roman" w:eastAsia="Times New Roman" w:hAnsi="Times New Roman" w:cs="Times New Roman"/>
                <w:color w:val="000000" w:themeColor="text1"/>
                <w:sz w:val="20"/>
                <w:szCs w:val="20"/>
                <w:lang w:eastAsia="tr-TR"/>
              </w:rPr>
              <w:t xml:space="preserve">Doktora Yeterlik Sınavı İçin Öğrencilerin Son Başvuru Tarihi  </w:t>
            </w:r>
            <w:r>
              <w:rPr>
                <w:rFonts w:ascii="Times New Roman" w:eastAsia="Times New Roman" w:hAnsi="Times New Roman" w:cs="Times New Roman"/>
                <w:color w:val="000000" w:themeColor="text1"/>
                <w:sz w:val="20"/>
                <w:szCs w:val="20"/>
                <w:lang w:eastAsia="tr-TR"/>
              </w:rPr>
              <w:t xml:space="preserve"> (2024-2025</w:t>
            </w:r>
            <w:r w:rsidRPr="002D24B3">
              <w:rPr>
                <w:rFonts w:ascii="Times New Roman" w:eastAsia="Times New Roman" w:hAnsi="Times New Roman" w:cs="Times New Roman"/>
                <w:color w:val="000000" w:themeColor="text1"/>
                <w:sz w:val="20"/>
                <w:szCs w:val="20"/>
                <w:lang w:eastAsia="tr-TR"/>
              </w:rPr>
              <w:t xml:space="preserve"> </w:t>
            </w:r>
            <w:r>
              <w:rPr>
                <w:rFonts w:ascii="Times New Roman" w:hAnsi="Times New Roman" w:cs="Times New Roman"/>
                <w:sz w:val="20"/>
                <w:szCs w:val="20"/>
              </w:rPr>
              <w:t>Bahar</w:t>
            </w:r>
            <w:r w:rsidRPr="002D24B3">
              <w:rPr>
                <w:rFonts w:ascii="Times New Roman" w:eastAsia="Times New Roman" w:hAnsi="Times New Roman" w:cs="Times New Roman"/>
                <w:color w:val="000000" w:themeColor="text1"/>
                <w:sz w:val="20"/>
                <w:szCs w:val="20"/>
                <w:lang w:eastAsia="tr-TR"/>
              </w:rPr>
              <w:t xml:space="preserve"> Yarıyılında Doktora Yeterlik Dersine kayıt olmuş öğrenciler başvurabilir. Başvurular danışman ve öğrenci imzalı form ile öğrenci tarafında Anabilim Dalına yapılacaktır.)</w:t>
            </w:r>
          </w:p>
        </w:tc>
        <w:tc>
          <w:tcPr>
            <w:tcW w:w="2551" w:type="dxa"/>
            <w:vAlign w:val="center"/>
          </w:tcPr>
          <w:p w:rsidR="00401612" w:rsidRPr="005F7E38" w:rsidRDefault="00401612" w:rsidP="00401612">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16 MAYIS</w:t>
            </w:r>
            <w:r w:rsidRPr="005F7E38">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2025</w:t>
            </w:r>
          </w:p>
        </w:tc>
      </w:tr>
      <w:tr w:rsidR="00401612" w:rsidRPr="00CC57B3" w:rsidTr="005527CF">
        <w:tc>
          <w:tcPr>
            <w:tcW w:w="7229" w:type="dxa"/>
            <w:vAlign w:val="center"/>
          </w:tcPr>
          <w:p w:rsidR="00401612" w:rsidRPr="002D24B3" w:rsidRDefault="00401612" w:rsidP="00401612">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color w:val="000000" w:themeColor="text1"/>
                <w:sz w:val="20"/>
                <w:szCs w:val="20"/>
                <w:lang w:eastAsia="tr-TR"/>
              </w:rPr>
            </w:pPr>
            <w:r w:rsidRPr="002D24B3">
              <w:rPr>
                <w:rFonts w:ascii="Times New Roman" w:eastAsia="Times New Roman" w:hAnsi="Times New Roman" w:cs="Times New Roman"/>
                <w:color w:val="000000" w:themeColor="text1"/>
                <w:sz w:val="20"/>
                <w:szCs w:val="20"/>
                <w:lang w:eastAsia="tr-TR"/>
              </w:rPr>
              <w:t>Doktora Yeterlik Sınavları İçin Anabilim Dalı Başkanlıklarınca Jürilerin Oluşturulması ve Enstitü’ ye Bildirimi Son Başvuru Tarihi</w:t>
            </w:r>
          </w:p>
          <w:p w:rsidR="00401612" w:rsidRPr="002D24B3" w:rsidRDefault="00401612" w:rsidP="00401612">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color w:val="000000" w:themeColor="text1"/>
                <w:sz w:val="20"/>
                <w:szCs w:val="20"/>
                <w:lang w:eastAsia="tr-TR"/>
              </w:rPr>
            </w:pPr>
          </w:p>
        </w:tc>
        <w:tc>
          <w:tcPr>
            <w:tcW w:w="2551" w:type="dxa"/>
            <w:vAlign w:val="center"/>
          </w:tcPr>
          <w:p w:rsidR="00401612" w:rsidRPr="005F7E38" w:rsidRDefault="00401612" w:rsidP="00401612">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16 MAYIS 2025</w:t>
            </w:r>
          </w:p>
        </w:tc>
      </w:tr>
      <w:tr w:rsidR="00401612" w:rsidRPr="00CC57B3" w:rsidTr="005527CF">
        <w:tc>
          <w:tcPr>
            <w:tcW w:w="7229" w:type="dxa"/>
            <w:vAlign w:val="center"/>
          </w:tcPr>
          <w:p w:rsidR="00401612" w:rsidRPr="002D24B3" w:rsidRDefault="00401612" w:rsidP="00401612">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color w:val="000000" w:themeColor="text1"/>
                <w:sz w:val="20"/>
                <w:szCs w:val="20"/>
                <w:lang w:eastAsia="tr-TR"/>
              </w:rPr>
            </w:pPr>
            <w:r w:rsidRPr="002D24B3">
              <w:rPr>
                <w:rFonts w:ascii="Times New Roman" w:eastAsia="Times New Roman" w:hAnsi="Times New Roman" w:cs="Times New Roman"/>
                <w:color w:val="000000" w:themeColor="text1"/>
                <w:sz w:val="20"/>
                <w:szCs w:val="20"/>
                <w:lang w:eastAsia="tr-TR"/>
              </w:rPr>
              <w:t>Doktora Yeterlik Sınavlarının yapılacağı Son Tarih</w:t>
            </w:r>
          </w:p>
        </w:tc>
        <w:tc>
          <w:tcPr>
            <w:tcW w:w="2551" w:type="dxa"/>
            <w:vAlign w:val="center"/>
          </w:tcPr>
          <w:p w:rsidR="00401612" w:rsidRPr="005F7E38" w:rsidRDefault="00401612" w:rsidP="00401612">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30 MAYIS 2025</w:t>
            </w:r>
          </w:p>
        </w:tc>
      </w:tr>
      <w:tr w:rsidR="00401612" w:rsidRPr="00CC57B3" w:rsidTr="005527CF">
        <w:tc>
          <w:tcPr>
            <w:tcW w:w="7229" w:type="dxa"/>
            <w:vAlign w:val="center"/>
          </w:tcPr>
          <w:p w:rsidR="00401612" w:rsidRPr="002D24B3" w:rsidRDefault="00401612" w:rsidP="00401612">
            <w:pPr>
              <w:tabs>
                <w:tab w:val="left" w:pos="3119"/>
              </w:tabs>
              <w:overflowPunct w:val="0"/>
              <w:autoSpaceDE w:val="0"/>
              <w:autoSpaceDN w:val="0"/>
              <w:adjustRightInd w:val="0"/>
              <w:spacing w:after="0" w:line="360" w:lineRule="auto"/>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2024-2025 </w:t>
            </w:r>
            <w:r>
              <w:rPr>
                <w:rFonts w:ascii="Times New Roman" w:hAnsi="Times New Roman" w:cs="Times New Roman"/>
                <w:sz w:val="20"/>
                <w:szCs w:val="20"/>
              </w:rPr>
              <w:t>Bahar</w:t>
            </w:r>
            <w:r w:rsidRPr="002D24B3">
              <w:rPr>
                <w:rFonts w:ascii="Times New Roman" w:eastAsia="Times New Roman" w:hAnsi="Times New Roman" w:cs="Times New Roman"/>
                <w:color w:val="000000" w:themeColor="text1"/>
                <w:sz w:val="20"/>
                <w:szCs w:val="20"/>
                <w:lang w:eastAsia="tr-TR"/>
              </w:rPr>
              <w:t xml:space="preserve"> Yarıyılı Tez İzleme Komitesi Toplantısı için </w:t>
            </w:r>
            <w:r w:rsidRPr="002D24B3">
              <w:rPr>
                <w:rFonts w:ascii="Times New Roman" w:hAnsi="Times New Roman" w:cs="Times New Roman"/>
                <w:color w:val="000000" w:themeColor="text1"/>
                <w:sz w:val="20"/>
                <w:szCs w:val="20"/>
              </w:rPr>
              <w:t>Son Başvuru Tarihi</w:t>
            </w:r>
          </w:p>
        </w:tc>
        <w:tc>
          <w:tcPr>
            <w:tcW w:w="2551" w:type="dxa"/>
            <w:vAlign w:val="center"/>
          </w:tcPr>
          <w:p w:rsidR="00401612" w:rsidRPr="005F7E38" w:rsidRDefault="00401612" w:rsidP="00401612">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16 </w:t>
            </w:r>
            <w:proofErr w:type="gramStart"/>
            <w:r>
              <w:rPr>
                <w:rFonts w:ascii="Times New Roman" w:eastAsia="Times New Roman" w:hAnsi="Times New Roman" w:cs="Times New Roman"/>
                <w:sz w:val="20"/>
                <w:szCs w:val="20"/>
                <w:lang w:eastAsia="tr-TR"/>
              </w:rPr>
              <w:t>MAYIS</w:t>
            </w:r>
            <w:r w:rsidRPr="005F7E38">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2025</w:t>
            </w:r>
            <w:proofErr w:type="gramEnd"/>
          </w:p>
        </w:tc>
      </w:tr>
      <w:tr w:rsidR="00401612" w:rsidRPr="00CC57B3" w:rsidTr="005527CF">
        <w:tc>
          <w:tcPr>
            <w:tcW w:w="7229" w:type="dxa"/>
            <w:vAlign w:val="center"/>
          </w:tcPr>
          <w:p w:rsidR="00401612" w:rsidRPr="002D24B3" w:rsidRDefault="00401612" w:rsidP="00401612">
            <w:pPr>
              <w:spacing w:after="160" w:line="360" w:lineRule="auto"/>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2024-</w:t>
            </w:r>
            <w:proofErr w:type="gramStart"/>
            <w:r>
              <w:rPr>
                <w:rFonts w:ascii="Times New Roman" w:eastAsia="Times New Roman" w:hAnsi="Times New Roman" w:cs="Times New Roman"/>
                <w:color w:val="000000" w:themeColor="text1"/>
                <w:sz w:val="20"/>
                <w:szCs w:val="20"/>
                <w:lang w:eastAsia="tr-TR"/>
              </w:rPr>
              <w:t xml:space="preserve">205 </w:t>
            </w:r>
            <w:r w:rsidRPr="002D24B3">
              <w:rPr>
                <w:rFonts w:ascii="Times New Roman" w:eastAsia="Times New Roman" w:hAnsi="Times New Roman" w:cs="Times New Roman"/>
                <w:color w:val="000000" w:themeColor="text1"/>
                <w:sz w:val="20"/>
                <w:szCs w:val="20"/>
                <w:lang w:eastAsia="tr-TR"/>
              </w:rPr>
              <w:t xml:space="preserve"> </w:t>
            </w:r>
            <w:r>
              <w:rPr>
                <w:rFonts w:ascii="Times New Roman" w:hAnsi="Times New Roman" w:cs="Times New Roman"/>
                <w:sz w:val="20"/>
                <w:szCs w:val="20"/>
              </w:rPr>
              <w:t>Bahar</w:t>
            </w:r>
            <w:proofErr w:type="gramEnd"/>
            <w:r w:rsidRPr="002D24B3">
              <w:rPr>
                <w:rFonts w:ascii="Times New Roman" w:eastAsia="Times New Roman" w:hAnsi="Times New Roman" w:cs="Times New Roman"/>
                <w:color w:val="000000" w:themeColor="text1"/>
                <w:sz w:val="20"/>
                <w:szCs w:val="20"/>
                <w:lang w:eastAsia="tr-TR"/>
              </w:rPr>
              <w:t xml:space="preserve"> Yarıyılı </w:t>
            </w:r>
            <w:r w:rsidRPr="002D24B3">
              <w:rPr>
                <w:rFonts w:ascii="Times New Roman" w:hAnsi="Times New Roman" w:cs="Times New Roman"/>
                <w:color w:val="000000" w:themeColor="text1"/>
                <w:sz w:val="20"/>
                <w:szCs w:val="20"/>
              </w:rPr>
              <w:t xml:space="preserve"> Tez İzleme Komitesi </w:t>
            </w:r>
            <w:r w:rsidRPr="002D24B3">
              <w:rPr>
                <w:rFonts w:ascii="Times New Roman" w:eastAsia="Times New Roman" w:hAnsi="Times New Roman" w:cs="Times New Roman"/>
                <w:color w:val="000000" w:themeColor="text1"/>
                <w:sz w:val="20"/>
                <w:szCs w:val="20"/>
                <w:lang w:eastAsia="tr-TR"/>
              </w:rPr>
              <w:t xml:space="preserve"> Toplantıları son tarih</w:t>
            </w:r>
          </w:p>
        </w:tc>
        <w:tc>
          <w:tcPr>
            <w:tcW w:w="2551" w:type="dxa"/>
            <w:vAlign w:val="center"/>
          </w:tcPr>
          <w:p w:rsidR="00401612" w:rsidRPr="005F7E38" w:rsidRDefault="00401612" w:rsidP="00401612">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30 </w:t>
            </w:r>
            <w:proofErr w:type="gramStart"/>
            <w:r>
              <w:rPr>
                <w:rFonts w:ascii="Times New Roman" w:eastAsia="Times New Roman" w:hAnsi="Times New Roman" w:cs="Times New Roman"/>
                <w:sz w:val="20"/>
                <w:szCs w:val="20"/>
                <w:lang w:eastAsia="tr-TR"/>
              </w:rPr>
              <w:t>MAYIS</w:t>
            </w:r>
            <w:r w:rsidRPr="005F7E38">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205</w:t>
            </w:r>
            <w:r w:rsidRPr="005F7E38">
              <w:rPr>
                <w:rFonts w:ascii="Times New Roman" w:eastAsia="Times New Roman" w:hAnsi="Times New Roman" w:cs="Times New Roman"/>
                <w:sz w:val="20"/>
                <w:szCs w:val="20"/>
                <w:lang w:eastAsia="tr-TR"/>
              </w:rPr>
              <w:t>4</w:t>
            </w:r>
            <w:proofErr w:type="gramEnd"/>
          </w:p>
        </w:tc>
      </w:tr>
      <w:tr w:rsidR="00401612" w:rsidRPr="00CC57B3" w:rsidTr="005527CF">
        <w:tc>
          <w:tcPr>
            <w:tcW w:w="7229" w:type="dxa"/>
          </w:tcPr>
          <w:p w:rsidR="00401612" w:rsidRPr="002D24B3" w:rsidRDefault="00401612" w:rsidP="00401612">
            <w:pPr>
              <w:spacing w:after="160"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2024-2025</w:t>
            </w:r>
            <w:r w:rsidRPr="002D24B3">
              <w:rPr>
                <w:rFonts w:ascii="Times New Roman" w:hAnsi="Times New Roman" w:cs="Times New Roman"/>
                <w:color w:val="000000" w:themeColor="text1"/>
                <w:sz w:val="20"/>
                <w:szCs w:val="20"/>
              </w:rPr>
              <w:t xml:space="preserve"> </w:t>
            </w:r>
            <w:r>
              <w:rPr>
                <w:rFonts w:ascii="Times New Roman" w:hAnsi="Times New Roman" w:cs="Times New Roman"/>
                <w:sz w:val="20"/>
                <w:szCs w:val="20"/>
              </w:rPr>
              <w:t>Bahar</w:t>
            </w:r>
            <w:r w:rsidRPr="002D24B3">
              <w:rPr>
                <w:rFonts w:ascii="Times New Roman" w:hAnsi="Times New Roman" w:cs="Times New Roman"/>
                <w:color w:val="000000" w:themeColor="text1"/>
                <w:sz w:val="20"/>
                <w:szCs w:val="20"/>
              </w:rPr>
              <w:t xml:space="preserve"> Yarıyılında Tez İzleme sınavına girmeden DR Tez Savunma Sınavına girmek isteyen Doktora öğrencileri için DR Tez Savunma Başvurusu yapacağı Son Tarih</w:t>
            </w:r>
            <w:r>
              <w:rPr>
                <w:rFonts w:ascii="Times New Roman" w:hAnsi="Times New Roman" w:cs="Times New Roman"/>
                <w:color w:val="000000" w:themeColor="text1"/>
                <w:sz w:val="20"/>
                <w:szCs w:val="20"/>
              </w:rPr>
              <w:t xml:space="preserve"> ( Bu öğrencilerin 2024-2025 Bahar</w:t>
            </w:r>
            <w:r w:rsidRPr="002D24B3">
              <w:rPr>
                <w:rFonts w:ascii="Times New Roman" w:hAnsi="Times New Roman" w:cs="Times New Roman"/>
                <w:color w:val="000000" w:themeColor="text1"/>
                <w:sz w:val="20"/>
                <w:szCs w:val="20"/>
              </w:rPr>
              <w:t xml:space="preserve"> Yarıyılından önce tüm şartları sağlamış olması gerekir)</w:t>
            </w:r>
          </w:p>
        </w:tc>
        <w:tc>
          <w:tcPr>
            <w:tcW w:w="2551" w:type="dxa"/>
            <w:vAlign w:val="center"/>
          </w:tcPr>
          <w:p w:rsidR="00401612" w:rsidRPr="002D24B3" w:rsidRDefault="00401612" w:rsidP="00401612">
            <w:pPr>
              <w:tabs>
                <w:tab w:val="left" w:pos="3119"/>
              </w:tabs>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16 MAYIS 2025</w:t>
            </w:r>
          </w:p>
        </w:tc>
      </w:tr>
      <w:tr w:rsidR="00401612" w:rsidRPr="00CC57B3" w:rsidTr="005527CF">
        <w:tc>
          <w:tcPr>
            <w:tcW w:w="7229" w:type="dxa"/>
          </w:tcPr>
          <w:p w:rsidR="00401612" w:rsidRPr="000C66E2" w:rsidRDefault="008C135F" w:rsidP="00401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420"/>
              <w:jc w:val="both"/>
              <w:rPr>
                <w:rFonts w:ascii="Times New Roman" w:eastAsia="Verdana" w:hAnsi="Times New Roman" w:cs="Times New Roman"/>
                <w:noProof/>
                <w:color w:val="000000" w:themeColor="text1"/>
                <w:sz w:val="20"/>
                <w:szCs w:val="20"/>
                <w:lang w:val="en-US"/>
              </w:rPr>
            </w:pPr>
            <w:r>
              <w:rPr>
                <w:rFonts w:ascii="Times New Roman" w:eastAsia="Verdana" w:hAnsi="Times New Roman" w:cs="Times New Roman"/>
                <w:noProof/>
                <w:color w:val="000000" w:themeColor="text1"/>
                <w:sz w:val="20"/>
                <w:szCs w:val="20"/>
                <w:lang w:val="en-US"/>
              </w:rPr>
              <w:t>2024</w:t>
            </w:r>
            <w:r w:rsidR="00401612">
              <w:rPr>
                <w:rFonts w:ascii="Times New Roman" w:eastAsia="Verdana" w:hAnsi="Times New Roman" w:cs="Times New Roman"/>
                <w:noProof/>
                <w:color w:val="000000" w:themeColor="text1"/>
                <w:sz w:val="20"/>
                <w:szCs w:val="20"/>
                <w:lang w:val="en-US"/>
              </w:rPr>
              <w:t>-2025</w:t>
            </w:r>
            <w:r w:rsidR="00401612" w:rsidRPr="000C66E2">
              <w:rPr>
                <w:rFonts w:ascii="Times New Roman" w:eastAsia="Verdana" w:hAnsi="Times New Roman" w:cs="Times New Roman"/>
                <w:noProof/>
                <w:color w:val="000000" w:themeColor="text1"/>
                <w:sz w:val="20"/>
                <w:szCs w:val="20"/>
                <w:lang w:val="en-US"/>
              </w:rPr>
              <w:t xml:space="preserve"> </w:t>
            </w:r>
            <w:r w:rsidR="00401612">
              <w:rPr>
                <w:rFonts w:ascii="Times New Roman" w:hAnsi="Times New Roman" w:cs="Times New Roman"/>
                <w:sz w:val="20"/>
                <w:szCs w:val="20"/>
              </w:rPr>
              <w:t>Bahar</w:t>
            </w:r>
            <w:r w:rsidR="00401612" w:rsidRPr="000C66E2">
              <w:rPr>
                <w:rFonts w:ascii="Times New Roman" w:eastAsia="Verdana" w:hAnsi="Times New Roman" w:cs="Times New Roman"/>
                <w:noProof/>
                <w:color w:val="000000" w:themeColor="text1"/>
                <w:sz w:val="20"/>
                <w:szCs w:val="20"/>
                <w:lang w:val="en-US"/>
              </w:rPr>
              <w:t xml:space="preserve"> Yarıyılı itibariyle Azami süresinin son yarıyılında olan öğrencilerin Tez Savunma sınavına girecekleri son tarih</w:t>
            </w:r>
          </w:p>
          <w:p w:rsidR="00401612" w:rsidRPr="000C66E2" w:rsidRDefault="00401612" w:rsidP="00401612">
            <w:pPr>
              <w:numPr>
                <w:ilvl w:val="0"/>
                <w:numId w:val="1"/>
              </w:numPr>
              <w:spacing w:after="0" w:line="360" w:lineRule="auto"/>
              <w:jc w:val="both"/>
              <w:rPr>
                <w:rFonts w:ascii="Times New Roman" w:hAnsi="Times New Roman" w:cs="Times New Roman"/>
                <w:color w:val="000000" w:themeColor="text1"/>
                <w:sz w:val="20"/>
                <w:szCs w:val="20"/>
              </w:rPr>
            </w:pPr>
            <w:r w:rsidRPr="000C66E2">
              <w:rPr>
                <w:rFonts w:ascii="Times New Roman" w:hAnsi="Times New Roman" w:cs="Times New Roman"/>
                <w:color w:val="000000" w:themeColor="text1"/>
                <w:sz w:val="20"/>
                <w:szCs w:val="20"/>
              </w:rPr>
              <w:t xml:space="preserve">Savunma Sınavında başarılı olan </w:t>
            </w:r>
            <w:proofErr w:type="gramStart"/>
            <w:r w:rsidRPr="000C66E2">
              <w:rPr>
                <w:rFonts w:ascii="Times New Roman" w:hAnsi="Times New Roman" w:cs="Times New Roman"/>
                <w:color w:val="000000" w:themeColor="text1"/>
                <w:sz w:val="20"/>
                <w:szCs w:val="20"/>
              </w:rPr>
              <w:t>öğrencilerin    Mezuniyet</w:t>
            </w:r>
            <w:proofErr w:type="gramEnd"/>
            <w:r w:rsidRPr="000C66E2">
              <w:rPr>
                <w:rFonts w:ascii="Times New Roman" w:hAnsi="Times New Roman" w:cs="Times New Roman"/>
                <w:color w:val="000000" w:themeColor="text1"/>
                <w:sz w:val="20"/>
                <w:szCs w:val="20"/>
              </w:rPr>
              <w:t xml:space="preserve"> Onayı için Cilt Onayı  ciltli tezlerini,  Yönetmelik gereği  tez savunma sınavını takip eden 1 ay içinde Enstitüye teslim etmeleri  gerekir.</w:t>
            </w:r>
          </w:p>
          <w:p w:rsidR="00401612" w:rsidRPr="00D63065" w:rsidRDefault="00401612" w:rsidP="00401612">
            <w:pPr>
              <w:numPr>
                <w:ilvl w:val="0"/>
                <w:numId w:val="1"/>
              </w:numPr>
              <w:spacing w:after="0" w:line="360" w:lineRule="auto"/>
              <w:jc w:val="both"/>
              <w:rPr>
                <w:rFonts w:ascii="Times New Roman" w:hAnsi="Times New Roman" w:cs="Times New Roman"/>
                <w:color w:val="000000" w:themeColor="text1"/>
                <w:sz w:val="20"/>
                <w:szCs w:val="20"/>
              </w:rPr>
            </w:pPr>
            <w:r w:rsidRPr="00D63065">
              <w:rPr>
                <w:rFonts w:ascii="Times New Roman" w:hAnsi="Times New Roman" w:cs="Times New Roman"/>
                <w:sz w:val="20"/>
                <w:szCs w:val="20"/>
              </w:rPr>
              <w:t>Savunma Sınavında değişiklik (düzeltme-geliştirme) alan yüksek lisans öğrencilerinin sınavını takip eden en geç 3 ay içinde, doktora öğrencilerinin en geç 6 ay içinde tekrar tez savunma sınavına girmiş olması gerekir. Bu sınavda başarılı olan öğrencilerin Mezuniyet işlemleri için Cilt Onayı ve cilt onaylı tezleri üzerinden Orijinallik Raporu alıp ciltli tezlerini, Yönetmelik gereği tez savunma sınavını takip eden 1 ay içinde Enstitüye teslim etmeleri gerekir.</w:t>
            </w:r>
          </w:p>
        </w:tc>
        <w:tc>
          <w:tcPr>
            <w:tcW w:w="2551" w:type="dxa"/>
          </w:tcPr>
          <w:p w:rsidR="00401612" w:rsidRPr="000C66E2" w:rsidRDefault="00401612" w:rsidP="00401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imes New Roman" w:eastAsia="Verdana" w:hAnsi="Times New Roman" w:cs="Times New Roman"/>
                <w:noProof/>
                <w:color w:val="000000" w:themeColor="text1"/>
                <w:sz w:val="20"/>
                <w:szCs w:val="20"/>
                <w:lang w:val="en-US"/>
              </w:rPr>
            </w:pPr>
          </w:p>
          <w:p w:rsidR="00401612" w:rsidRPr="000C66E2" w:rsidRDefault="00401612" w:rsidP="00401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imes New Roman" w:eastAsia="Verdana" w:hAnsi="Times New Roman" w:cs="Times New Roman"/>
                <w:noProof/>
                <w:color w:val="000000" w:themeColor="text1"/>
                <w:sz w:val="20"/>
                <w:szCs w:val="20"/>
                <w:lang w:val="en-US"/>
              </w:rPr>
            </w:pPr>
          </w:p>
          <w:p w:rsidR="00401612" w:rsidRPr="000C66E2" w:rsidRDefault="008C135F" w:rsidP="00401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imes New Roman" w:eastAsia="Verdana" w:hAnsi="Times New Roman" w:cs="Times New Roman"/>
                <w:noProof/>
                <w:color w:val="000000" w:themeColor="text1"/>
                <w:sz w:val="20"/>
                <w:szCs w:val="20"/>
                <w:lang w:val="en-US"/>
              </w:rPr>
            </w:pPr>
            <w:r>
              <w:rPr>
                <w:rFonts w:ascii="Times New Roman" w:eastAsia="Verdana" w:hAnsi="Times New Roman" w:cs="Times New Roman"/>
                <w:noProof/>
                <w:color w:val="000000" w:themeColor="text1"/>
                <w:sz w:val="20"/>
                <w:szCs w:val="20"/>
                <w:lang w:val="en-US"/>
              </w:rPr>
              <w:t>16 HAZİRAN</w:t>
            </w:r>
            <w:r w:rsidR="00401612">
              <w:rPr>
                <w:rFonts w:ascii="Times New Roman" w:eastAsia="Verdana" w:hAnsi="Times New Roman" w:cs="Times New Roman"/>
                <w:noProof/>
                <w:color w:val="000000" w:themeColor="text1"/>
                <w:sz w:val="20"/>
                <w:szCs w:val="20"/>
                <w:lang w:val="en-US"/>
              </w:rPr>
              <w:t xml:space="preserve"> 2025</w:t>
            </w:r>
          </w:p>
        </w:tc>
      </w:tr>
      <w:tr w:rsidR="008F2A1F" w:rsidRPr="00CC57B3" w:rsidTr="005527CF">
        <w:tc>
          <w:tcPr>
            <w:tcW w:w="7229" w:type="dxa"/>
          </w:tcPr>
          <w:p w:rsidR="008F2A1F" w:rsidRDefault="008F2A1F" w:rsidP="00401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420"/>
              <w:jc w:val="both"/>
              <w:rPr>
                <w:rFonts w:ascii="Times New Roman" w:eastAsia="Verdana" w:hAnsi="Times New Roman" w:cs="Times New Roman"/>
                <w:noProof/>
                <w:color w:val="000000" w:themeColor="text1"/>
                <w:sz w:val="20"/>
                <w:szCs w:val="20"/>
                <w:lang w:val="en-US"/>
              </w:rPr>
            </w:pPr>
            <w:r>
              <w:rPr>
                <w:rFonts w:ascii="Times New Roman" w:eastAsia="Verdana" w:hAnsi="Times New Roman" w:cs="Times New Roman"/>
                <w:noProof/>
                <w:color w:val="000000" w:themeColor="text1"/>
                <w:sz w:val="20"/>
                <w:szCs w:val="20"/>
                <w:lang w:val="en-US"/>
              </w:rPr>
              <w:t>2024-2025 Bahar  yarıyılında  dönem projesi dersine kayıt olan ve tüm derslerinin başarmış olan  ve başarılı bulanan tezsiz yüksek lisans  öğrencilerinin  dönem projesi teslim  edecekleri son tarih</w:t>
            </w:r>
          </w:p>
        </w:tc>
        <w:tc>
          <w:tcPr>
            <w:tcW w:w="2551" w:type="dxa"/>
          </w:tcPr>
          <w:p w:rsidR="008F2A1F" w:rsidRDefault="008F2A1F" w:rsidP="00401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imes New Roman" w:eastAsia="Verdana" w:hAnsi="Times New Roman" w:cs="Times New Roman"/>
                <w:noProof/>
                <w:color w:val="000000" w:themeColor="text1"/>
                <w:sz w:val="20"/>
                <w:szCs w:val="20"/>
                <w:lang w:val="en-US"/>
              </w:rPr>
            </w:pPr>
          </w:p>
          <w:p w:rsidR="008F2A1F" w:rsidRPr="000C66E2" w:rsidRDefault="008F2A1F" w:rsidP="00401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imes New Roman" w:eastAsia="Verdana" w:hAnsi="Times New Roman" w:cs="Times New Roman"/>
                <w:noProof/>
                <w:color w:val="000000" w:themeColor="text1"/>
                <w:sz w:val="20"/>
                <w:szCs w:val="20"/>
                <w:lang w:val="en-US"/>
              </w:rPr>
            </w:pPr>
            <w:r>
              <w:rPr>
                <w:rFonts w:ascii="Times New Roman" w:eastAsia="Verdana" w:hAnsi="Times New Roman" w:cs="Times New Roman"/>
                <w:noProof/>
                <w:color w:val="000000" w:themeColor="text1"/>
                <w:sz w:val="20"/>
                <w:szCs w:val="20"/>
                <w:lang w:val="en-US"/>
              </w:rPr>
              <w:t>14 TEMMUZ 2025</w:t>
            </w:r>
          </w:p>
        </w:tc>
      </w:tr>
    </w:tbl>
    <w:p w:rsidR="006A45B5" w:rsidRPr="00CC57B3" w:rsidRDefault="006A45B5" w:rsidP="006A45B5">
      <w:pPr>
        <w:spacing w:after="160" w:line="360" w:lineRule="auto"/>
        <w:rPr>
          <w:rFonts w:ascii="Times New Roman" w:hAnsi="Times New Roman" w:cs="Times New Roman"/>
          <w:sz w:val="20"/>
          <w:szCs w:val="20"/>
        </w:rPr>
      </w:pPr>
    </w:p>
    <w:p w:rsidR="00053895" w:rsidRPr="00053895" w:rsidRDefault="006A45B5" w:rsidP="00053895">
      <w:pPr>
        <w:spacing w:after="160" w:line="360" w:lineRule="auto"/>
        <w:ind w:left="-426" w:firstLine="786"/>
        <w:rPr>
          <w:rFonts w:ascii="Times New Roman" w:hAnsi="Times New Roman" w:cs="Times New Roman"/>
          <w:b/>
          <w:sz w:val="24"/>
          <w:szCs w:val="24"/>
          <w:u w:val="single"/>
        </w:rPr>
      </w:pPr>
      <w:r w:rsidRPr="00053895">
        <w:rPr>
          <w:rFonts w:ascii="Times New Roman" w:hAnsi="Times New Roman" w:cs="Times New Roman"/>
          <w:b/>
          <w:sz w:val="24"/>
          <w:szCs w:val="24"/>
          <w:u w:val="single"/>
        </w:rPr>
        <w:t xml:space="preserve">NOT: </w:t>
      </w:r>
    </w:p>
    <w:p w:rsidR="00053895" w:rsidRPr="00053895" w:rsidRDefault="00053895" w:rsidP="00053895">
      <w:pPr>
        <w:numPr>
          <w:ilvl w:val="0"/>
          <w:numId w:val="2"/>
        </w:numPr>
        <w:spacing w:after="160" w:line="360" w:lineRule="auto"/>
        <w:contextualSpacing/>
        <w:jc w:val="both"/>
        <w:rPr>
          <w:rFonts w:ascii="Times New Roman" w:hAnsi="Times New Roman" w:cs="Times New Roman"/>
          <w:sz w:val="24"/>
          <w:szCs w:val="24"/>
        </w:rPr>
      </w:pPr>
      <w:r w:rsidRPr="00053895">
        <w:rPr>
          <w:rFonts w:ascii="Times New Roman" w:hAnsi="Times New Roman" w:cs="Times New Roman"/>
          <w:sz w:val="24"/>
          <w:szCs w:val="24"/>
        </w:rPr>
        <w:t xml:space="preserve">Tez Savunma Sınavları (YL-DR), Yeterlik, Tez İzleme, Tez </w:t>
      </w:r>
      <w:proofErr w:type="gramStart"/>
      <w:r w:rsidRPr="00053895">
        <w:rPr>
          <w:rFonts w:ascii="Times New Roman" w:hAnsi="Times New Roman" w:cs="Times New Roman"/>
          <w:sz w:val="24"/>
          <w:szCs w:val="24"/>
        </w:rPr>
        <w:t>Önerisi  Sınavlarında</w:t>
      </w:r>
      <w:proofErr w:type="gramEnd"/>
      <w:r w:rsidRPr="00053895">
        <w:rPr>
          <w:rFonts w:ascii="Times New Roman" w:hAnsi="Times New Roman" w:cs="Times New Roman"/>
          <w:sz w:val="24"/>
          <w:szCs w:val="24"/>
        </w:rPr>
        <w:t xml:space="preserve"> sınav tarihinden en az bir ay önce Enstitüye müracaat edilmesi gerekmektedir. </w:t>
      </w:r>
    </w:p>
    <w:p w:rsidR="00053895" w:rsidRPr="00053895" w:rsidRDefault="00053895" w:rsidP="00053895">
      <w:pPr>
        <w:numPr>
          <w:ilvl w:val="0"/>
          <w:numId w:val="2"/>
        </w:numPr>
        <w:spacing w:after="160" w:line="360" w:lineRule="auto"/>
        <w:contextualSpacing/>
        <w:jc w:val="both"/>
        <w:rPr>
          <w:rFonts w:ascii="Times New Roman" w:hAnsi="Times New Roman" w:cs="Times New Roman"/>
          <w:sz w:val="24"/>
          <w:szCs w:val="24"/>
        </w:rPr>
      </w:pPr>
      <w:r w:rsidRPr="00053895">
        <w:rPr>
          <w:rFonts w:ascii="Times New Roman" w:hAnsi="Times New Roman" w:cs="Times New Roman"/>
          <w:sz w:val="24"/>
          <w:szCs w:val="24"/>
        </w:rPr>
        <w:t xml:space="preserve">Doktora Yeterlik sınavını başarı ile tamamlayan öğrenci,  yeterliği başardığı tarih itibariyle en </w:t>
      </w:r>
      <w:proofErr w:type="gramStart"/>
      <w:r w:rsidRPr="00053895">
        <w:rPr>
          <w:rFonts w:ascii="Times New Roman" w:hAnsi="Times New Roman" w:cs="Times New Roman"/>
          <w:sz w:val="24"/>
          <w:szCs w:val="24"/>
        </w:rPr>
        <w:t>geç  6</w:t>
      </w:r>
      <w:proofErr w:type="gramEnd"/>
      <w:r w:rsidRPr="00053895">
        <w:rPr>
          <w:rFonts w:ascii="Times New Roman" w:hAnsi="Times New Roman" w:cs="Times New Roman"/>
          <w:sz w:val="24"/>
          <w:szCs w:val="24"/>
        </w:rPr>
        <w:t xml:space="preserve"> ay içinde Tez Önerisi Savunma sınavına girmelidir.</w:t>
      </w:r>
    </w:p>
    <w:p w:rsidR="00053895" w:rsidRPr="00053895" w:rsidRDefault="00053895" w:rsidP="00053895">
      <w:pPr>
        <w:numPr>
          <w:ilvl w:val="0"/>
          <w:numId w:val="2"/>
        </w:numPr>
        <w:spacing w:after="160" w:line="360" w:lineRule="auto"/>
        <w:contextualSpacing/>
        <w:jc w:val="both"/>
        <w:rPr>
          <w:rFonts w:ascii="Times New Roman" w:hAnsi="Times New Roman" w:cs="Times New Roman"/>
          <w:sz w:val="24"/>
          <w:szCs w:val="24"/>
        </w:rPr>
      </w:pPr>
      <w:r w:rsidRPr="00053895">
        <w:rPr>
          <w:rFonts w:ascii="Times New Roman" w:eastAsia="Times New Roman" w:hAnsi="Times New Roman" w:cs="Times New Roman"/>
          <w:sz w:val="24"/>
          <w:szCs w:val="24"/>
          <w:lang w:eastAsia="tr-TR"/>
        </w:rPr>
        <w:t>Tez İzleme Sınavlarının arası en az beş ay olmalıdır.</w:t>
      </w:r>
    </w:p>
    <w:p w:rsidR="00053895" w:rsidRPr="00053895" w:rsidRDefault="00053895" w:rsidP="00053895">
      <w:pPr>
        <w:numPr>
          <w:ilvl w:val="0"/>
          <w:numId w:val="2"/>
        </w:numPr>
        <w:spacing w:after="160" w:line="360" w:lineRule="auto"/>
        <w:contextualSpacing/>
        <w:jc w:val="both"/>
        <w:rPr>
          <w:rFonts w:ascii="Times New Roman" w:hAnsi="Times New Roman" w:cs="Times New Roman"/>
          <w:sz w:val="24"/>
          <w:szCs w:val="24"/>
        </w:rPr>
      </w:pPr>
      <w:r w:rsidRPr="00053895">
        <w:rPr>
          <w:rFonts w:ascii="Times New Roman" w:hAnsi="Times New Roman" w:cs="Times New Roman"/>
          <w:sz w:val="24"/>
          <w:szCs w:val="24"/>
        </w:rPr>
        <w:t>Zorunlu durumlarda tarihlerde değişiklik yapılabilir.</w:t>
      </w:r>
    </w:p>
    <w:p w:rsidR="00053895" w:rsidRPr="00053895" w:rsidRDefault="00053895" w:rsidP="00053895">
      <w:pPr>
        <w:spacing w:after="160" w:line="360" w:lineRule="auto"/>
        <w:ind w:left="624"/>
        <w:contextualSpacing/>
        <w:jc w:val="both"/>
        <w:rPr>
          <w:rFonts w:ascii="Times New Roman" w:hAnsi="Times New Roman" w:cs="Times New Roman"/>
          <w:sz w:val="20"/>
          <w:szCs w:val="20"/>
        </w:rPr>
      </w:pPr>
    </w:p>
    <w:p w:rsidR="00472E6E" w:rsidRPr="00CC57B3" w:rsidRDefault="00472E6E" w:rsidP="00472E6E">
      <w:pPr>
        <w:spacing w:after="160" w:line="360" w:lineRule="auto"/>
        <w:ind w:left="624"/>
        <w:contextualSpacing/>
        <w:jc w:val="both"/>
        <w:rPr>
          <w:rFonts w:ascii="Times New Roman" w:hAnsi="Times New Roman" w:cs="Times New Roman"/>
          <w:sz w:val="20"/>
          <w:szCs w:val="20"/>
        </w:rPr>
      </w:pPr>
    </w:p>
    <w:p w:rsidR="00E9673D" w:rsidRPr="00A26B82" w:rsidRDefault="00E9673D" w:rsidP="00A26B82">
      <w:pPr>
        <w:spacing w:after="160" w:line="360" w:lineRule="auto"/>
        <w:rPr>
          <w:rFonts w:ascii="Times New Roman" w:hAnsi="Times New Roman" w:cs="Times New Roman"/>
          <w:sz w:val="20"/>
          <w:szCs w:val="20"/>
        </w:rPr>
      </w:pPr>
    </w:p>
    <w:sectPr w:rsidR="00E9673D" w:rsidRPr="00A26B82" w:rsidSect="00466510">
      <w:footerReference w:type="default" r:id="rId8"/>
      <w:pgSz w:w="11906" w:h="16838"/>
      <w:pgMar w:top="568" w:right="849" w:bottom="0" w:left="993"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CBF" w:rsidRDefault="00253CBF">
      <w:pPr>
        <w:spacing w:after="0" w:line="240" w:lineRule="auto"/>
      </w:pPr>
      <w:r>
        <w:separator/>
      </w:r>
    </w:p>
  </w:endnote>
  <w:endnote w:type="continuationSeparator" w:id="0">
    <w:p w:rsidR="00253CBF" w:rsidRDefault="0025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603340"/>
      <w:docPartObj>
        <w:docPartGallery w:val="Page Numbers (Bottom of Page)"/>
        <w:docPartUnique/>
      </w:docPartObj>
    </w:sdtPr>
    <w:sdtEndPr/>
    <w:sdtContent>
      <w:sdt>
        <w:sdtPr>
          <w:id w:val="-1529247496"/>
          <w:docPartObj>
            <w:docPartGallery w:val="Page Numbers (Top of Page)"/>
            <w:docPartUnique/>
          </w:docPartObj>
        </w:sdtPr>
        <w:sdtEndPr/>
        <w:sdtContent>
          <w:p w:rsidR="00466510" w:rsidRDefault="001C0C6D" w:rsidP="00466510">
            <w:pPr>
              <w:pStyle w:val="AltBilgi"/>
              <w:tabs>
                <w:tab w:val="clear" w:pos="4536"/>
              </w:tabs>
              <w:jc w:val="center"/>
            </w:pPr>
            <w:r>
              <w:rPr>
                <w:b/>
                <w:bCs/>
                <w:sz w:val="24"/>
                <w:szCs w:val="24"/>
              </w:rPr>
              <w:fldChar w:fldCharType="begin"/>
            </w:r>
            <w:r>
              <w:rPr>
                <w:b/>
                <w:bCs/>
              </w:rPr>
              <w:instrText>PAGE</w:instrText>
            </w:r>
            <w:r>
              <w:rPr>
                <w:b/>
                <w:bCs/>
                <w:sz w:val="24"/>
                <w:szCs w:val="24"/>
              </w:rPr>
              <w:fldChar w:fldCharType="separate"/>
            </w:r>
            <w:r w:rsidR="00C63BFD">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63BFD">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CBF" w:rsidRDefault="00253CBF">
      <w:pPr>
        <w:spacing w:after="0" w:line="240" w:lineRule="auto"/>
      </w:pPr>
      <w:r>
        <w:separator/>
      </w:r>
    </w:p>
  </w:footnote>
  <w:footnote w:type="continuationSeparator" w:id="0">
    <w:p w:rsidR="00253CBF" w:rsidRDefault="00253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FF9"/>
    <w:multiLevelType w:val="hybridMultilevel"/>
    <w:tmpl w:val="71F89BE8"/>
    <w:lvl w:ilvl="0" w:tplc="4E4AF28A">
      <w:start w:val="1"/>
      <w:numFmt w:val="decimal"/>
      <w:lvlText w:val="%1."/>
      <w:lvlJc w:val="left"/>
      <w:pPr>
        <w:ind w:left="624" w:hanging="645"/>
      </w:pPr>
      <w:rPr>
        <w:rFonts w:hint="default"/>
      </w:rPr>
    </w:lvl>
    <w:lvl w:ilvl="1" w:tplc="041F0019" w:tentative="1">
      <w:start w:val="1"/>
      <w:numFmt w:val="lowerLetter"/>
      <w:lvlText w:val="%2."/>
      <w:lvlJc w:val="left"/>
      <w:pPr>
        <w:ind w:left="1059" w:hanging="360"/>
      </w:pPr>
    </w:lvl>
    <w:lvl w:ilvl="2" w:tplc="041F001B" w:tentative="1">
      <w:start w:val="1"/>
      <w:numFmt w:val="lowerRoman"/>
      <w:lvlText w:val="%3."/>
      <w:lvlJc w:val="right"/>
      <w:pPr>
        <w:ind w:left="1779" w:hanging="180"/>
      </w:pPr>
    </w:lvl>
    <w:lvl w:ilvl="3" w:tplc="041F000F" w:tentative="1">
      <w:start w:val="1"/>
      <w:numFmt w:val="decimal"/>
      <w:lvlText w:val="%4."/>
      <w:lvlJc w:val="left"/>
      <w:pPr>
        <w:ind w:left="2499" w:hanging="360"/>
      </w:pPr>
    </w:lvl>
    <w:lvl w:ilvl="4" w:tplc="041F0019" w:tentative="1">
      <w:start w:val="1"/>
      <w:numFmt w:val="lowerLetter"/>
      <w:lvlText w:val="%5."/>
      <w:lvlJc w:val="left"/>
      <w:pPr>
        <w:ind w:left="3219" w:hanging="360"/>
      </w:pPr>
    </w:lvl>
    <w:lvl w:ilvl="5" w:tplc="041F001B" w:tentative="1">
      <w:start w:val="1"/>
      <w:numFmt w:val="lowerRoman"/>
      <w:lvlText w:val="%6."/>
      <w:lvlJc w:val="right"/>
      <w:pPr>
        <w:ind w:left="3939" w:hanging="180"/>
      </w:pPr>
    </w:lvl>
    <w:lvl w:ilvl="6" w:tplc="041F000F" w:tentative="1">
      <w:start w:val="1"/>
      <w:numFmt w:val="decimal"/>
      <w:lvlText w:val="%7."/>
      <w:lvlJc w:val="left"/>
      <w:pPr>
        <w:ind w:left="4659" w:hanging="360"/>
      </w:pPr>
    </w:lvl>
    <w:lvl w:ilvl="7" w:tplc="041F0019" w:tentative="1">
      <w:start w:val="1"/>
      <w:numFmt w:val="lowerLetter"/>
      <w:lvlText w:val="%8."/>
      <w:lvlJc w:val="left"/>
      <w:pPr>
        <w:ind w:left="5379" w:hanging="360"/>
      </w:pPr>
    </w:lvl>
    <w:lvl w:ilvl="8" w:tplc="041F001B" w:tentative="1">
      <w:start w:val="1"/>
      <w:numFmt w:val="lowerRoman"/>
      <w:lvlText w:val="%9."/>
      <w:lvlJc w:val="right"/>
      <w:pPr>
        <w:ind w:left="6099" w:hanging="180"/>
      </w:pPr>
    </w:lvl>
  </w:abstractNum>
  <w:abstractNum w:abstractNumId="1" w15:restartNumberingAfterBreak="0">
    <w:nsid w:val="621518CF"/>
    <w:multiLevelType w:val="hybridMultilevel"/>
    <w:tmpl w:val="9E70D6B4"/>
    <w:lvl w:ilvl="0" w:tplc="A71EC96A">
      <w:start w:val="1"/>
      <w:numFmt w:val="decimal"/>
      <w:lvlText w:val="%1"/>
      <w:lvlJc w:val="left"/>
      <w:pPr>
        <w:ind w:left="720" w:hanging="360"/>
      </w:pPr>
      <w:rPr>
        <w:rFonts w:eastAsia="Times New Roman"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B9B6301"/>
    <w:multiLevelType w:val="hybridMultilevel"/>
    <w:tmpl w:val="9E5A83FA"/>
    <w:lvl w:ilvl="0" w:tplc="7C1CE122">
      <w:start w:val="1"/>
      <w:numFmt w:val="decimal"/>
      <w:lvlText w:val="(%1)"/>
      <w:lvlJc w:val="left"/>
      <w:pPr>
        <w:ind w:left="720" w:hanging="360"/>
      </w:pPr>
      <w:rPr>
        <w:rFonts w:ascii="Times New Roman" w:eastAsia="Times New Roman" w:hAnsi="Times New Roman" w:hint="default"/>
        <w:color w:val="282828"/>
        <w:w w:val="104"/>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91B5AEA"/>
    <w:multiLevelType w:val="hybridMultilevel"/>
    <w:tmpl w:val="A536A73E"/>
    <w:lvl w:ilvl="0" w:tplc="061010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FE665A8"/>
    <w:multiLevelType w:val="hybridMultilevel"/>
    <w:tmpl w:val="5F4E95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82"/>
    <w:rsid w:val="000342DC"/>
    <w:rsid w:val="00052562"/>
    <w:rsid w:val="00053895"/>
    <w:rsid w:val="000556E9"/>
    <w:rsid w:val="00055C27"/>
    <w:rsid w:val="0008140B"/>
    <w:rsid w:val="000A4397"/>
    <w:rsid w:val="000B5FBB"/>
    <w:rsid w:val="000C66E2"/>
    <w:rsid w:val="000F36B8"/>
    <w:rsid w:val="001C0C6D"/>
    <w:rsid w:val="001E0558"/>
    <w:rsid w:val="001E1162"/>
    <w:rsid w:val="001E6E1C"/>
    <w:rsid w:val="00215179"/>
    <w:rsid w:val="00231DE2"/>
    <w:rsid w:val="00253CBF"/>
    <w:rsid w:val="0026758C"/>
    <w:rsid w:val="00281045"/>
    <w:rsid w:val="002929F4"/>
    <w:rsid w:val="00293C8A"/>
    <w:rsid w:val="002C27A7"/>
    <w:rsid w:val="002C4FFE"/>
    <w:rsid w:val="002C6765"/>
    <w:rsid w:val="002D24B3"/>
    <w:rsid w:val="002F3D3E"/>
    <w:rsid w:val="003149BD"/>
    <w:rsid w:val="00334DF1"/>
    <w:rsid w:val="00366A60"/>
    <w:rsid w:val="003821DD"/>
    <w:rsid w:val="00385BA8"/>
    <w:rsid w:val="00387BED"/>
    <w:rsid w:val="003A18A7"/>
    <w:rsid w:val="003E6205"/>
    <w:rsid w:val="00401612"/>
    <w:rsid w:val="00407E7E"/>
    <w:rsid w:val="00466510"/>
    <w:rsid w:val="00472E6E"/>
    <w:rsid w:val="00475B49"/>
    <w:rsid w:val="004778D3"/>
    <w:rsid w:val="00482BA2"/>
    <w:rsid w:val="004D7F56"/>
    <w:rsid w:val="004E11CC"/>
    <w:rsid w:val="005274E4"/>
    <w:rsid w:val="0054102C"/>
    <w:rsid w:val="005527CF"/>
    <w:rsid w:val="00565E1D"/>
    <w:rsid w:val="0056737E"/>
    <w:rsid w:val="0058468E"/>
    <w:rsid w:val="005A79B0"/>
    <w:rsid w:val="005B2C7F"/>
    <w:rsid w:val="005C57DD"/>
    <w:rsid w:val="005F07DE"/>
    <w:rsid w:val="005F7E38"/>
    <w:rsid w:val="00612919"/>
    <w:rsid w:val="00622171"/>
    <w:rsid w:val="0067234A"/>
    <w:rsid w:val="006A45B5"/>
    <w:rsid w:val="006A75D1"/>
    <w:rsid w:val="006B09A0"/>
    <w:rsid w:val="006C160B"/>
    <w:rsid w:val="00754ABC"/>
    <w:rsid w:val="00776913"/>
    <w:rsid w:val="00783485"/>
    <w:rsid w:val="00783D25"/>
    <w:rsid w:val="0078595F"/>
    <w:rsid w:val="007A4124"/>
    <w:rsid w:val="007A4EE3"/>
    <w:rsid w:val="008129B9"/>
    <w:rsid w:val="0082158C"/>
    <w:rsid w:val="008274D3"/>
    <w:rsid w:val="00863C7D"/>
    <w:rsid w:val="008712B1"/>
    <w:rsid w:val="008845C8"/>
    <w:rsid w:val="008926F8"/>
    <w:rsid w:val="008B3A32"/>
    <w:rsid w:val="008C135F"/>
    <w:rsid w:val="008F24AC"/>
    <w:rsid w:val="008F2A1F"/>
    <w:rsid w:val="00906EF1"/>
    <w:rsid w:val="009322DA"/>
    <w:rsid w:val="0097085D"/>
    <w:rsid w:val="009C5A81"/>
    <w:rsid w:val="009C7236"/>
    <w:rsid w:val="009F4968"/>
    <w:rsid w:val="00A26B82"/>
    <w:rsid w:val="00A40158"/>
    <w:rsid w:val="00A76342"/>
    <w:rsid w:val="00A82EEB"/>
    <w:rsid w:val="00A91182"/>
    <w:rsid w:val="00AB37DE"/>
    <w:rsid w:val="00AC25F4"/>
    <w:rsid w:val="00AC6FAA"/>
    <w:rsid w:val="00AD3D57"/>
    <w:rsid w:val="00B168F6"/>
    <w:rsid w:val="00C0465B"/>
    <w:rsid w:val="00C156B6"/>
    <w:rsid w:val="00C15C2F"/>
    <w:rsid w:val="00C4713B"/>
    <w:rsid w:val="00C4795D"/>
    <w:rsid w:val="00C63BFD"/>
    <w:rsid w:val="00C6694E"/>
    <w:rsid w:val="00C76332"/>
    <w:rsid w:val="00CA0DB4"/>
    <w:rsid w:val="00CD4046"/>
    <w:rsid w:val="00CE6E00"/>
    <w:rsid w:val="00D02E5F"/>
    <w:rsid w:val="00D23A8B"/>
    <w:rsid w:val="00D4036D"/>
    <w:rsid w:val="00D45DC4"/>
    <w:rsid w:val="00D63065"/>
    <w:rsid w:val="00D64720"/>
    <w:rsid w:val="00D7796E"/>
    <w:rsid w:val="00DA70FF"/>
    <w:rsid w:val="00DA741B"/>
    <w:rsid w:val="00DD7A15"/>
    <w:rsid w:val="00E11C0F"/>
    <w:rsid w:val="00E50059"/>
    <w:rsid w:val="00E53B18"/>
    <w:rsid w:val="00E572EA"/>
    <w:rsid w:val="00E629E9"/>
    <w:rsid w:val="00E62A90"/>
    <w:rsid w:val="00E719F7"/>
    <w:rsid w:val="00E952E6"/>
    <w:rsid w:val="00E9673D"/>
    <w:rsid w:val="00EA1AD7"/>
    <w:rsid w:val="00EA7E13"/>
    <w:rsid w:val="00FB783D"/>
    <w:rsid w:val="00FF6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6D41"/>
  <w15:docId w15:val="{059566EB-AB76-430F-972B-55AC368D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semiHidden/>
    <w:unhideWhenUsed/>
    <w:rsid w:val="00A26B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A26B82"/>
  </w:style>
  <w:style w:type="paragraph" w:styleId="ListeParagraf">
    <w:name w:val="List Paragraph"/>
    <w:basedOn w:val="Normal"/>
    <w:uiPriority w:val="34"/>
    <w:qFormat/>
    <w:rsid w:val="00385BA8"/>
    <w:pPr>
      <w:ind w:left="720"/>
      <w:contextualSpacing/>
    </w:pPr>
  </w:style>
  <w:style w:type="paragraph" w:styleId="BalonMetni">
    <w:name w:val="Balloon Text"/>
    <w:basedOn w:val="Normal"/>
    <w:link w:val="BalonMetniChar"/>
    <w:uiPriority w:val="99"/>
    <w:semiHidden/>
    <w:unhideWhenUsed/>
    <w:rsid w:val="00754A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4ABC"/>
    <w:rPr>
      <w:rFonts w:ascii="Segoe UI" w:hAnsi="Segoe UI" w:cs="Segoe UI"/>
      <w:sz w:val="18"/>
      <w:szCs w:val="18"/>
    </w:rPr>
  </w:style>
  <w:style w:type="character" w:styleId="AklamaBavurusu">
    <w:name w:val="annotation reference"/>
    <w:basedOn w:val="VarsaylanParagrafYazTipi"/>
    <w:uiPriority w:val="99"/>
    <w:semiHidden/>
    <w:unhideWhenUsed/>
    <w:rsid w:val="00053895"/>
    <w:rPr>
      <w:sz w:val="16"/>
      <w:szCs w:val="16"/>
    </w:rPr>
  </w:style>
  <w:style w:type="paragraph" w:styleId="AklamaMetni">
    <w:name w:val="annotation text"/>
    <w:basedOn w:val="Normal"/>
    <w:link w:val="AklamaMetniChar"/>
    <w:uiPriority w:val="99"/>
    <w:semiHidden/>
    <w:unhideWhenUsed/>
    <w:rsid w:val="0005389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53895"/>
    <w:rPr>
      <w:sz w:val="20"/>
      <w:szCs w:val="20"/>
    </w:rPr>
  </w:style>
  <w:style w:type="paragraph" w:styleId="AklamaKonusu">
    <w:name w:val="annotation subject"/>
    <w:basedOn w:val="AklamaMetni"/>
    <w:next w:val="AklamaMetni"/>
    <w:link w:val="AklamaKonusuChar"/>
    <w:uiPriority w:val="99"/>
    <w:semiHidden/>
    <w:unhideWhenUsed/>
    <w:rsid w:val="00053895"/>
    <w:rPr>
      <w:b/>
      <w:bCs/>
    </w:rPr>
  </w:style>
  <w:style w:type="character" w:customStyle="1" w:styleId="AklamaKonusuChar">
    <w:name w:val="Açıklama Konusu Char"/>
    <w:basedOn w:val="AklamaMetniChar"/>
    <w:link w:val="AklamaKonusu"/>
    <w:uiPriority w:val="99"/>
    <w:semiHidden/>
    <w:rsid w:val="000538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9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676</Words>
  <Characters>3854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2023-09-12T08:56:00Z</cp:lastPrinted>
  <dcterms:created xsi:type="dcterms:W3CDTF">2024-12-05T11:15:00Z</dcterms:created>
  <dcterms:modified xsi:type="dcterms:W3CDTF">2025-02-17T12:43:00Z</dcterms:modified>
</cp:coreProperties>
</file>