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8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
        <w:gridCol w:w="6108"/>
        <w:gridCol w:w="1444"/>
      </w:tblGrid>
      <w:tr w:rsidR="00A06E13" w:rsidTr="004A26A9">
        <w:tc>
          <w:tcPr>
            <w:tcW w:w="1418" w:type="dxa"/>
          </w:tcPr>
          <w:p w:rsidR="00A06E13" w:rsidRDefault="00A06E13" w:rsidP="004A26A9">
            <w:pPr>
              <w:rPr>
                <w:b/>
                <w:sz w:val="24"/>
                <w:szCs w:val="24"/>
              </w:rPr>
            </w:pPr>
            <w:r w:rsidRPr="00034B12">
              <w:rPr>
                <w:b/>
                <w:noProof/>
                <w:sz w:val="24"/>
                <w:szCs w:val="24"/>
              </w:rPr>
              <w:drawing>
                <wp:inline distT="0" distB="0" distL="0" distR="0" wp14:anchorId="382FE828" wp14:editId="20EA17D5">
                  <wp:extent cx="706755" cy="746125"/>
                  <wp:effectExtent l="19050" t="0" r="0" b="0"/>
                  <wp:docPr id="1"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a:srcRect/>
                          <a:stretch>
                            <a:fillRect/>
                          </a:stretch>
                        </pic:blipFill>
                        <pic:spPr bwMode="auto">
                          <a:xfrm>
                            <a:off x="0" y="0"/>
                            <a:ext cx="706755" cy="746125"/>
                          </a:xfrm>
                          <a:prstGeom prst="rect">
                            <a:avLst/>
                          </a:prstGeom>
                          <a:noFill/>
                          <a:ln w="9525">
                            <a:noFill/>
                            <a:miter lim="800000"/>
                            <a:headEnd/>
                            <a:tailEnd/>
                          </a:ln>
                        </pic:spPr>
                      </pic:pic>
                    </a:graphicData>
                  </a:graphic>
                </wp:inline>
              </w:drawing>
            </w:r>
          </w:p>
        </w:tc>
        <w:tc>
          <w:tcPr>
            <w:tcW w:w="5997" w:type="dxa"/>
          </w:tcPr>
          <w:p w:rsidR="00A06E13" w:rsidRPr="00034B12" w:rsidRDefault="00A06E13" w:rsidP="004A26A9">
            <w:pPr>
              <w:jc w:val="center"/>
              <w:rPr>
                <w:b/>
                <w:sz w:val="24"/>
                <w:szCs w:val="24"/>
              </w:rPr>
            </w:pPr>
            <w:r w:rsidRPr="00034B12">
              <w:rPr>
                <w:b/>
                <w:sz w:val="24"/>
                <w:szCs w:val="24"/>
              </w:rPr>
              <w:t>T C</w:t>
            </w:r>
          </w:p>
          <w:p w:rsidR="00A06E13" w:rsidRPr="00034B12" w:rsidRDefault="00A06E13" w:rsidP="004A26A9">
            <w:pPr>
              <w:jc w:val="center"/>
              <w:rPr>
                <w:b/>
                <w:sz w:val="24"/>
                <w:szCs w:val="24"/>
              </w:rPr>
            </w:pPr>
            <w:r w:rsidRPr="00034B12">
              <w:rPr>
                <w:b/>
                <w:sz w:val="24"/>
                <w:szCs w:val="24"/>
              </w:rPr>
              <w:t>ESKİŞEHİR OSMANGAZİ ÜNİVERSİTESİ</w:t>
            </w:r>
          </w:p>
          <w:p w:rsidR="00A06E13" w:rsidRPr="00034B12" w:rsidRDefault="00A06E13" w:rsidP="004A26A9">
            <w:pPr>
              <w:jc w:val="center"/>
              <w:rPr>
                <w:b/>
                <w:sz w:val="24"/>
                <w:szCs w:val="24"/>
              </w:rPr>
            </w:pPr>
            <w:r w:rsidRPr="00034B12">
              <w:rPr>
                <w:b/>
                <w:sz w:val="24"/>
                <w:szCs w:val="24"/>
              </w:rPr>
              <w:t>SAĞLIK BİLİMLERİ ENSTİTÜSÜ</w:t>
            </w:r>
          </w:p>
          <w:p w:rsidR="00A06E13" w:rsidRDefault="00A06E13" w:rsidP="004A26A9">
            <w:pPr>
              <w:jc w:val="center"/>
              <w:rPr>
                <w:b/>
                <w:sz w:val="24"/>
                <w:szCs w:val="24"/>
              </w:rPr>
            </w:pPr>
            <w:proofErr w:type="gramStart"/>
            <w:r w:rsidRPr="00034B12">
              <w:rPr>
                <w:b/>
                <w:sz w:val="24"/>
                <w:szCs w:val="24"/>
              </w:rPr>
              <w:t>……………….</w:t>
            </w:r>
            <w:proofErr w:type="gramEnd"/>
            <w:r w:rsidRPr="00034B12">
              <w:rPr>
                <w:b/>
                <w:sz w:val="24"/>
                <w:szCs w:val="24"/>
              </w:rPr>
              <w:t xml:space="preserve"> ANABİLİM DALI BAŞKANLIĞI</w:t>
            </w:r>
          </w:p>
        </w:tc>
        <w:tc>
          <w:tcPr>
            <w:tcW w:w="1418" w:type="dxa"/>
          </w:tcPr>
          <w:p w:rsidR="00A06E13" w:rsidRPr="00034B12" w:rsidRDefault="00A06E13" w:rsidP="004A26A9">
            <w:pPr>
              <w:jc w:val="right"/>
              <w:rPr>
                <w:b/>
                <w:sz w:val="24"/>
                <w:szCs w:val="24"/>
              </w:rPr>
            </w:pPr>
          </w:p>
          <w:p w:rsidR="00A06E13" w:rsidRDefault="00A06E13" w:rsidP="004A26A9">
            <w:pPr>
              <w:rPr>
                <w:b/>
                <w:sz w:val="24"/>
                <w:szCs w:val="24"/>
              </w:rPr>
            </w:pPr>
          </w:p>
          <w:p w:rsidR="00A06E13" w:rsidRDefault="00A06E13" w:rsidP="004A26A9">
            <w:pPr>
              <w:rPr>
                <w:sz w:val="24"/>
                <w:szCs w:val="24"/>
              </w:rPr>
            </w:pPr>
          </w:p>
          <w:p w:rsidR="00A06E13" w:rsidRPr="00757FE1" w:rsidRDefault="00A06E13" w:rsidP="004A26A9">
            <w:pPr>
              <w:jc w:val="center"/>
              <w:rPr>
                <w:sz w:val="24"/>
                <w:szCs w:val="24"/>
              </w:rPr>
            </w:pPr>
          </w:p>
        </w:tc>
      </w:tr>
    </w:tbl>
    <w:p w:rsidR="00A06E13" w:rsidRPr="00034B12" w:rsidRDefault="00A06E13" w:rsidP="00A06E13">
      <w:pPr>
        <w:rPr>
          <w:rFonts w:cs="Times New Roman"/>
          <w:sz w:val="24"/>
          <w:szCs w:val="24"/>
        </w:rPr>
      </w:pPr>
    </w:p>
    <w:p w:rsidR="00A06E13" w:rsidRPr="00034B12" w:rsidRDefault="00A06E13" w:rsidP="00A06E13">
      <w:pPr>
        <w:rPr>
          <w:rFonts w:cs="Times New Roman"/>
          <w:sz w:val="24"/>
          <w:szCs w:val="24"/>
        </w:rPr>
      </w:pPr>
    </w:p>
    <w:p w:rsidR="00A06E13" w:rsidRPr="00034B12" w:rsidRDefault="00A06E13" w:rsidP="00A06E13">
      <w:pPr>
        <w:rPr>
          <w:rFonts w:cs="Times New Roman"/>
          <w:sz w:val="24"/>
          <w:szCs w:val="24"/>
        </w:rPr>
      </w:pPr>
    </w:p>
    <w:p w:rsidR="00A06E13" w:rsidRDefault="00A06E13" w:rsidP="00A06E13">
      <w:pPr>
        <w:ind w:firstLine="708"/>
        <w:jc w:val="both"/>
        <w:rPr>
          <w:rFonts w:cs="Times New Roman"/>
          <w:sz w:val="24"/>
          <w:szCs w:val="24"/>
        </w:rPr>
      </w:pPr>
      <w:r w:rsidRPr="00034B12">
        <w:rPr>
          <w:rFonts w:cs="Times New Roman"/>
          <w:sz w:val="24"/>
          <w:szCs w:val="24"/>
        </w:rPr>
        <w:t>Anabilim Dalımız Yüksek Lisans programı</w:t>
      </w:r>
      <w:r>
        <w:rPr>
          <w:rFonts w:cs="Times New Roman"/>
          <w:sz w:val="24"/>
          <w:szCs w:val="24"/>
        </w:rPr>
        <w:t xml:space="preserve">na kayıtlı </w:t>
      </w:r>
      <w:proofErr w:type="gramStart"/>
      <w:r w:rsidRPr="00034B12">
        <w:rPr>
          <w:rFonts w:cs="Times New Roman"/>
          <w:sz w:val="24"/>
          <w:szCs w:val="24"/>
        </w:rPr>
        <w:t>…………</w:t>
      </w:r>
      <w:proofErr w:type="gramEnd"/>
      <w:r>
        <w:rPr>
          <w:rFonts w:cs="Times New Roman"/>
          <w:sz w:val="24"/>
          <w:szCs w:val="24"/>
        </w:rPr>
        <w:t xml:space="preserve"> </w:t>
      </w:r>
      <w:proofErr w:type="spellStart"/>
      <w:r w:rsidRPr="00034B12">
        <w:rPr>
          <w:rFonts w:cs="Times New Roman"/>
          <w:sz w:val="24"/>
          <w:szCs w:val="24"/>
        </w:rPr>
        <w:t>nolu</w:t>
      </w:r>
      <w:proofErr w:type="spellEnd"/>
      <w:r w:rsidRPr="00034B12">
        <w:rPr>
          <w:rFonts w:cs="Times New Roman"/>
          <w:sz w:val="24"/>
          <w:szCs w:val="24"/>
        </w:rPr>
        <w:t xml:space="preserve"> öğrenci </w:t>
      </w:r>
      <w:proofErr w:type="gramStart"/>
      <w:r w:rsidRPr="00034B12">
        <w:rPr>
          <w:rFonts w:cs="Times New Roman"/>
          <w:sz w:val="24"/>
          <w:szCs w:val="24"/>
        </w:rPr>
        <w:t>………..</w:t>
      </w:r>
      <w:proofErr w:type="gramEnd"/>
      <w:r w:rsidRPr="00034B12">
        <w:rPr>
          <w:rFonts w:cs="Times New Roman"/>
          <w:sz w:val="24"/>
          <w:szCs w:val="24"/>
        </w:rPr>
        <w:t xml:space="preserve"> Tez Savunma Sınavı’na girmek için Eskişehir Osmangazi Üniversitesi Lisansüstü Eğitim ve Öğretim Yönetmeliği’nin öngördüğü koşulları yerine getirmiştir. Adayın Yüksek Lisans Tez Savunma Sınavı’nı yapmak üzere, aşağıda belirtilen öğretim üyeleri “Yüksek Lisans Tez Savunma Sınavı Jürisi” olarak önerilmektedir.</w:t>
      </w:r>
    </w:p>
    <w:p w:rsidR="00A06E13" w:rsidRPr="00034B12" w:rsidRDefault="00A06E13" w:rsidP="00A06E13">
      <w:pPr>
        <w:ind w:firstLine="708"/>
        <w:jc w:val="both"/>
        <w:rPr>
          <w:rFonts w:cs="Times New Roman"/>
          <w:sz w:val="24"/>
          <w:szCs w:val="24"/>
        </w:rPr>
      </w:pPr>
    </w:p>
    <w:p w:rsidR="00A06E13" w:rsidRPr="00F1079B" w:rsidRDefault="00A06E13" w:rsidP="00A06E13">
      <w:pPr>
        <w:ind w:firstLine="708"/>
        <w:rPr>
          <w:rFonts w:eastAsia="Times New Roman" w:cs="Times New Roman"/>
          <w:sz w:val="24"/>
          <w:szCs w:val="24"/>
        </w:rPr>
      </w:pPr>
      <w:r w:rsidRPr="00F1079B">
        <w:rPr>
          <w:rFonts w:eastAsia="Times New Roman" w:cs="Times New Roman"/>
          <w:sz w:val="24"/>
          <w:szCs w:val="24"/>
        </w:rPr>
        <w:t>Gereğini arz ederiz.</w:t>
      </w:r>
      <w:r w:rsidRPr="00F1079B">
        <w:rPr>
          <w:rFonts w:eastAsia="Times New Roman" w:cs="Times New Roman"/>
          <w:sz w:val="24"/>
          <w:szCs w:val="24"/>
        </w:rPr>
        <w:tab/>
      </w:r>
      <w:r w:rsidRPr="00F1079B">
        <w:rPr>
          <w:rFonts w:eastAsia="Times New Roman" w:cs="Times New Roman"/>
          <w:sz w:val="24"/>
          <w:szCs w:val="24"/>
        </w:rPr>
        <w:tab/>
      </w:r>
      <w:r w:rsidRPr="00F1079B">
        <w:rPr>
          <w:rFonts w:eastAsia="Times New Roman" w:cs="Times New Roman"/>
          <w:sz w:val="24"/>
          <w:szCs w:val="24"/>
        </w:rPr>
        <w:tab/>
      </w:r>
      <w:r w:rsidRPr="00F1079B">
        <w:rPr>
          <w:rFonts w:eastAsia="Times New Roman" w:cs="Times New Roman"/>
          <w:sz w:val="24"/>
          <w:szCs w:val="24"/>
        </w:rPr>
        <w:tab/>
      </w:r>
      <w:r w:rsidRPr="00F1079B">
        <w:rPr>
          <w:rFonts w:eastAsia="Times New Roman" w:cs="Times New Roman"/>
          <w:sz w:val="24"/>
          <w:szCs w:val="24"/>
        </w:rPr>
        <w:tab/>
      </w:r>
      <w:r w:rsidRPr="00F1079B">
        <w:rPr>
          <w:rFonts w:eastAsia="Times New Roman" w:cs="Times New Roman"/>
          <w:sz w:val="24"/>
          <w:szCs w:val="24"/>
        </w:rPr>
        <w:tab/>
      </w:r>
      <w:r w:rsidRPr="00F1079B">
        <w:rPr>
          <w:rFonts w:eastAsia="Times New Roman" w:cs="Times New Roman"/>
          <w:sz w:val="24"/>
          <w:szCs w:val="24"/>
        </w:rPr>
        <w:tab/>
      </w:r>
      <w:proofErr w:type="gramStart"/>
      <w:r w:rsidRPr="00F1079B">
        <w:rPr>
          <w:rFonts w:eastAsia="Times New Roman" w:cs="Times New Roman"/>
          <w:sz w:val="24"/>
          <w:szCs w:val="24"/>
        </w:rPr>
        <w:t>…..</w:t>
      </w:r>
      <w:proofErr w:type="gramEnd"/>
      <w:r w:rsidRPr="00F1079B">
        <w:rPr>
          <w:rFonts w:eastAsia="Times New Roman" w:cs="Times New Roman"/>
          <w:sz w:val="24"/>
          <w:szCs w:val="24"/>
        </w:rPr>
        <w:t>/…../2020</w:t>
      </w:r>
    </w:p>
    <w:p w:rsidR="00A06E13" w:rsidRPr="00F1079B" w:rsidRDefault="00A06E13" w:rsidP="00A06E13">
      <w:pPr>
        <w:ind w:firstLine="708"/>
        <w:jc w:val="both"/>
        <w:rPr>
          <w:rFonts w:eastAsia="Times New Roman" w:cs="Times New Roman"/>
          <w:sz w:val="24"/>
          <w:szCs w:val="24"/>
        </w:rPr>
      </w:pPr>
    </w:p>
    <w:p w:rsidR="00A06E13" w:rsidRPr="00F1079B" w:rsidRDefault="00A06E13" w:rsidP="00A06E13">
      <w:pPr>
        <w:rPr>
          <w:rFonts w:eastAsia="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8"/>
        <w:gridCol w:w="4972"/>
      </w:tblGrid>
      <w:tr w:rsidR="00A06E13" w:rsidRPr="00F1079B" w:rsidTr="004A26A9">
        <w:trPr>
          <w:trHeight w:val="340"/>
        </w:trPr>
        <w:tc>
          <w:tcPr>
            <w:tcW w:w="4208" w:type="dxa"/>
            <w:tcBorders>
              <w:top w:val="single" w:sz="4" w:space="0" w:color="auto"/>
              <w:left w:val="single" w:sz="4" w:space="0" w:color="auto"/>
              <w:bottom w:val="single" w:sz="4" w:space="0" w:color="auto"/>
              <w:right w:val="single" w:sz="4" w:space="0" w:color="auto"/>
            </w:tcBorders>
            <w:shd w:val="clear" w:color="auto" w:fill="auto"/>
          </w:tcPr>
          <w:p w:rsidR="00A06E13" w:rsidRPr="00F1079B" w:rsidRDefault="00A06E13" w:rsidP="004A26A9">
            <w:pPr>
              <w:tabs>
                <w:tab w:val="left" w:pos="5400"/>
              </w:tabs>
              <w:jc w:val="center"/>
              <w:rPr>
                <w:rFonts w:eastAsia="Times New Roman" w:cs="Times New Roman"/>
                <w:iCs/>
                <w:sz w:val="24"/>
                <w:szCs w:val="24"/>
              </w:rPr>
            </w:pPr>
          </w:p>
          <w:p w:rsidR="00A06E13" w:rsidRPr="00F1079B" w:rsidRDefault="00A06E13" w:rsidP="006F2F36">
            <w:pPr>
              <w:tabs>
                <w:tab w:val="left" w:pos="5400"/>
              </w:tabs>
              <w:rPr>
                <w:rFonts w:eastAsia="Times New Roman" w:cs="Times New Roman"/>
                <w:iCs/>
                <w:sz w:val="24"/>
                <w:szCs w:val="24"/>
              </w:rPr>
            </w:pPr>
          </w:p>
          <w:p w:rsidR="00A06E13" w:rsidRPr="00F1079B" w:rsidRDefault="00A06E13" w:rsidP="004A26A9">
            <w:pPr>
              <w:tabs>
                <w:tab w:val="left" w:pos="5400"/>
              </w:tabs>
              <w:jc w:val="center"/>
              <w:rPr>
                <w:rFonts w:eastAsia="Times New Roman" w:cs="Times New Roman"/>
                <w:iCs/>
                <w:sz w:val="24"/>
                <w:szCs w:val="24"/>
              </w:rPr>
            </w:pPr>
            <w:r w:rsidRPr="00F1079B">
              <w:rPr>
                <w:rFonts w:eastAsia="Times New Roman" w:cs="Times New Roman"/>
                <w:iCs/>
                <w:sz w:val="24"/>
                <w:szCs w:val="24"/>
              </w:rPr>
              <w:t>Danışman</w:t>
            </w:r>
          </w:p>
          <w:p w:rsidR="00A06E13" w:rsidRPr="00F1079B" w:rsidRDefault="00A06E13" w:rsidP="004A26A9">
            <w:pPr>
              <w:tabs>
                <w:tab w:val="left" w:pos="5400"/>
              </w:tabs>
              <w:jc w:val="center"/>
              <w:rPr>
                <w:rFonts w:eastAsia="Times New Roman" w:cs="Times New Roman"/>
                <w:iCs/>
                <w:sz w:val="24"/>
                <w:szCs w:val="24"/>
              </w:rPr>
            </w:pPr>
            <w:r w:rsidRPr="00F1079B">
              <w:rPr>
                <w:rFonts w:eastAsia="Times New Roman" w:cs="Times New Roman"/>
                <w:iCs/>
                <w:sz w:val="24"/>
                <w:szCs w:val="24"/>
              </w:rPr>
              <w:t xml:space="preserve">(Ad </w:t>
            </w:r>
            <w:proofErr w:type="spellStart"/>
            <w:r w:rsidRPr="00F1079B">
              <w:rPr>
                <w:rFonts w:eastAsia="Times New Roman" w:cs="Times New Roman"/>
                <w:iCs/>
                <w:sz w:val="24"/>
                <w:szCs w:val="24"/>
              </w:rPr>
              <w:t>Soyad</w:t>
            </w:r>
            <w:proofErr w:type="spellEnd"/>
            <w:r w:rsidRPr="00F1079B">
              <w:rPr>
                <w:rFonts w:eastAsia="Times New Roman" w:cs="Times New Roman"/>
                <w:iCs/>
                <w:sz w:val="24"/>
                <w:szCs w:val="24"/>
              </w:rPr>
              <w:t>-İmza)</w:t>
            </w:r>
          </w:p>
        </w:tc>
        <w:tc>
          <w:tcPr>
            <w:tcW w:w="4972" w:type="dxa"/>
            <w:tcBorders>
              <w:top w:val="single" w:sz="4" w:space="0" w:color="auto"/>
              <w:left w:val="single" w:sz="4" w:space="0" w:color="auto"/>
              <w:bottom w:val="single" w:sz="4" w:space="0" w:color="auto"/>
              <w:right w:val="single" w:sz="4" w:space="0" w:color="auto"/>
            </w:tcBorders>
            <w:shd w:val="clear" w:color="auto" w:fill="auto"/>
            <w:vAlign w:val="center"/>
          </w:tcPr>
          <w:p w:rsidR="00A06E13" w:rsidRPr="00F1079B" w:rsidRDefault="00A06E13" w:rsidP="004A26A9">
            <w:pPr>
              <w:tabs>
                <w:tab w:val="left" w:pos="5400"/>
              </w:tabs>
              <w:jc w:val="center"/>
              <w:rPr>
                <w:rFonts w:eastAsia="Times New Roman" w:cs="Times New Roman"/>
                <w:iCs/>
                <w:sz w:val="24"/>
                <w:szCs w:val="24"/>
              </w:rPr>
            </w:pPr>
          </w:p>
          <w:p w:rsidR="00A06E13" w:rsidRPr="00F1079B" w:rsidRDefault="00A06E13" w:rsidP="004A26A9">
            <w:pPr>
              <w:tabs>
                <w:tab w:val="left" w:pos="5400"/>
              </w:tabs>
              <w:jc w:val="center"/>
              <w:rPr>
                <w:rFonts w:eastAsia="Times New Roman" w:cs="Times New Roman"/>
                <w:iCs/>
                <w:sz w:val="24"/>
                <w:szCs w:val="24"/>
              </w:rPr>
            </w:pPr>
          </w:p>
          <w:p w:rsidR="00A06E13" w:rsidRPr="00F1079B" w:rsidRDefault="00A06E13" w:rsidP="006F2F36">
            <w:pPr>
              <w:tabs>
                <w:tab w:val="left" w:pos="5400"/>
              </w:tabs>
              <w:jc w:val="center"/>
              <w:rPr>
                <w:rFonts w:eastAsia="Times New Roman" w:cs="Times New Roman"/>
                <w:iCs/>
                <w:sz w:val="24"/>
                <w:szCs w:val="24"/>
              </w:rPr>
            </w:pPr>
            <w:r w:rsidRPr="00F1079B">
              <w:rPr>
                <w:rFonts w:eastAsia="Times New Roman" w:cs="Times New Roman"/>
                <w:iCs/>
                <w:sz w:val="24"/>
                <w:szCs w:val="24"/>
              </w:rPr>
              <w:t>Anabilim Dalı Başkanı</w:t>
            </w:r>
          </w:p>
          <w:p w:rsidR="00A06E13" w:rsidRPr="00F1079B" w:rsidRDefault="00A06E13" w:rsidP="004A26A9">
            <w:pPr>
              <w:tabs>
                <w:tab w:val="left" w:pos="5400"/>
              </w:tabs>
              <w:jc w:val="center"/>
              <w:rPr>
                <w:rFonts w:eastAsia="Times New Roman" w:cs="Times New Roman"/>
                <w:iCs/>
                <w:sz w:val="24"/>
                <w:szCs w:val="24"/>
              </w:rPr>
            </w:pPr>
            <w:r w:rsidRPr="00F1079B">
              <w:rPr>
                <w:rFonts w:eastAsia="Times New Roman" w:cs="Times New Roman"/>
                <w:iCs/>
                <w:sz w:val="24"/>
                <w:szCs w:val="24"/>
              </w:rPr>
              <w:t xml:space="preserve">(Ad </w:t>
            </w:r>
            <w:proofErr w:type="spellStart"/>
            <w:r w:rsidRPr="00F1079B">
              <w:rPr>
                <w:rFonts w:eastAsia="Times New Roman" w:cs="Times New Roman"/>
                <w:iCs/>
                <w:sz w:val="24"/>
                <w:szCs w:val="24"/>
              </w:rPr>
              <w:t>Soyad</w:t>
            </w:r>
            <w:proofErr w:type="spellEnd"/>
            <w:r w:rsidRPr="00F1079B">
              <w:rPr>
                <w:rFonts w:eastAsia="Times New Roman" w:cs="Times New Roman"/>
                <w:iCs/>
                <w:sz w:val="24"/>
                <w:szCs w:val="24"/>
              </w:rPr>
              <w:t>-İmza)</w:t>
            </w:r>
          </w:p>
          <w:p w:rsidR="00A06E13" w:rsidRPr="00F1079B" w:rsidRDefault="00A06E13" w:rsidP="004A26A9">
            <w:pPr>
              <w:tabs>
                <w:tab w:val="left" w:pos="5400"/>
              </w:tabs>
              <w:jc w:val="center"/>
              <w:rPr>
                <w:rFonts w:eastAsia="Times New Roman" w:cs="Times New Roman"/>
                <w:iCs/>
                <w:sz w:val="24"/>
                <w:szCs w:val="24"/>
              </w:rPr>
            </w:pPr>
          </w:p>
          <w:p w:rsidR="00A06E13" w:rsidRPr="00F1079B" w:rsidRDefault="00A06E13" w:rsidP="004A26A9">
            <w:pPr>
              <w:tabs>
                <w:tab w:val="left" w:pos="5400"/>
              </w:tabs>
              <w:jc w:val="center"/>
              <w:rPr>
                <w:rFonts w:eastAsia="Times New Roman" w:cs="Times New Roman"/>
                <w:iCs/>
                <w:sz w:val="24"/>
                <w:szCs w:val="24"/>
              </w:rPr>
            </w:pPr>
          </w:p>
        </w:tc>
      </w:tr>
    </w:tbl>
    <w:p w:rsidR="00A06E13" w:rsidRPr="00F1079B" w:rsidRDefault="00A06E13" w:rsidP="00A06E13">
      <w:pPr>
        <w:spacing w:after="160"/>
        <w:jc w:val="right"/>
        <w:rPr>
          <w:rFonts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8"/>
        <w:gridCol w:w="4817"/>
      </w:tblGrid>
      <w:tr w:rsidR="00A06E13" w:rsidRPr="00F1079B" w:rsidTr="006F2F36">
        <w:trPr>
          <w:trHeight w:val="178"/>
        </w:trPr>
        <w:tc>
          <w:tcPr>
            <w:tcW w:w="3088" w:type="dxa"/>
            <w:shd w:val="clear" w:color="auto" w:fill="auto"/>
          </w:tcPr>
          <w:p w:rsidR="006F2F36" w:rsidRDefault="006F2F36" w:rsidP="004A26A9">
            <w:pPr>
              <w:spacing w:after="160"/>
              <w:rPr>
                <w:rFonts w:cs="Times New Roman"/>
                <w:sz w:val="24"/>
                <w:szCs w:val="24"/>
                <w:lang w:eastAsia="en-US"/>
              </w:rPr>
            </w:pPr>
          </w:p>
          <w:p w:rsidR="00A06E13" w:rsidRPr="00F1079B" w:rsidRDefault="00A06E13" w:rsidP="004A26A9">
            <w:pPr>
              <w:spacing w:after="160"/>
              <w:rPr>
                <w:rFonts w:cs="Times New Roman"/>
                <w:sz w:val="24"/>
                <w:szCs w:val="24"/>
                <w:lang w:eastAsia="en-US"/>
              </w:rPr>
            </w:pPr>
            <w:bookmarkStart w:id="0" w:name="_GoBack"/>
            <w:bookmarkEnd w:id="0"/>
            <w:r w:rsidRPr="00F1079B">
              <w:rPr>
                <w:rFonts w:cs="Times New Roman"/>
                <w:sz w:val="24"/>
                <w:szCs w:val="24"/>
                <w:lang w:eastAsia="en-US"/>
              </w:rPr>
              <w:t>Sınav Tarihi-</w:t>
            </w:r>
            <w:proofErr w:type="gramStart"/>
            <w:r w:rsidRPr="00F1079B">
              <w:rPr>
                <w:rFonts w:cs="Times New Roman"/>
                <w:sz w:val="24"/>
                <w:szCs w:val="24"/>
                <w:lang w:eastAsia="en-US"/>
              </w:rPr>
              <w:t>Saati  :</w:t>
            </w:r>
            <w:proofErr w:type="gramEnd"/>
          </w:p>
        </w:tc>
        <w:tc>
          <w:tcPr>
            <w:tcW w:w="4817" w:type="dxa"/>
            <w:shd w:val="clear" w:color="auto" w:fill="auto"/>
          </w:tcPr>
          <w:p w:rsidR="00A06E13" w:rsidRDefault="00A06E13" w:rsidP="004A26A9">
            <w:pPr>
              <w:spacing w:after="160"/>
              <w:rPr>
                <w:rFonts w:cs="Times New Roman"/>
                <w:sz w:val="24"/>
                <w:szCs w:val="24"/>
                <w:lang w:eastAsia="en-US"/>
              </w:rPr>
            </w:pPr>
          </w:p>
          <w:p w:rsidR="006F2F36" w:rsidRPr="00F1079B" w:rsidRDefault="006F2F36" w:rsidP="004A26A9">
            <w:pPr>
              <w:spacing w:after="160"/>
              <w:rPr>
                <w:rFonts w:cs="Times New Roman"/>
                <w:sz w:val="24"/>
                <w:szCs w:val="24"/>
                <w:lang w:eastAsia="en-US"/>
              </w:rPr>
            </w:pPr>
          </w:p>
        </w:tc>
      </w:tr>
    </w:tbl>
    <w:p w:rsidR="00A06E13" w:rsidRPr="00034B12" w:rsidRDefault="00A06E13" w:rsidP="00A06E13">
      <w:pPr>
        <w:rPr>
          <w:rFonts w:cs="Times New Roman"/>
          <w:sz w:val="24"/>
          <w:szCs w:val="24"/>
        </w:rPr>
      </w:pPr>
    </w:p>
    <w:p w:rsidR="007B309D" w:rsidRPr="0016734F" w:rsidRDefault="00A06E13" w:rsidP="007B309D">
      <w:pPr>
        <w:spacing w:after="160"/>
        <w:rPr>
          <w:rFonts w:cs="Times New Roman"/>
          <w:b/>
          <w:sz w:val="24"/>
          <w:szCs w:val="24"/>
          <w:lang w:eastAsia="en-US"/>
        </w:rPr>
      </w:pPr>
      <w:r w:rsidRPr="00034B12">
        <w:rPr>
          <w:rFonts w:cs="Times New Roman"/>
          <w:b/>
          <w:sz w:val="24"/>
          <w:szCs w:val="24"/>
        </w:rPr>
        <w:t xml:space="preserve"> </w:t>
      </w:r>
      <w:r w:rsidR="007B309D" w:rsidRPr="0016734F">
        <w:rPr>
          <w:rFonts w:cs="Times New Roman"/>
          <w:b/>
          <w:sz w:val="24"/>
          <w:szCs w:val="24"/>
          <w:lang w:eastAsia="en-US"/>
        </w:rPr>
        <w:t>ASİL JÜRİ ÜYELERİ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
        <w:gridCol w:w="3183"/>
        <w:gridCol w:w="2693"/>
        <w:gridCol w:w="1843"/>
        <w:gridCol w:w="1843"/>
      </w:tblGrid>
      <w:tr w:rsidR="007B309D" w:rsidRPr="007B309D" w:rsidTr="00B631BF">
        <w:trPr>
          <w:trHeight w:val="170"/>
        </w:trPr>
        <w:tc>
          <w:tcPr>
            <w:tcW w:w="469" w:type="dxa"/>
            <w:tcBorders>
              <w:top w:val="nil"/>
              <w:left w:val="nil"/>
              <w:bottom w:val="single" w:sz="4" w:space="0" w:color="auto"/>
              <w:right w:val="single" w:sz="4" w:space="0" w:color="auto"/>
            </w:tcBorders>
            <w:shd w:val="clear" w:color="auto" w:fill="auto"/>
            <w:vAlign w:val="center"/>
          </w:tcPr>
          <w:p w:rsidR="007B309D" w:rsidRPr="007B309D" w:rsidRDefault="007B309D" w:rsidP="007B309D">
            <w:pPr>
              <w:spacing w:after="160"/>
              <w:jc w:val="center"/>
              <w:rPr>
                <w:rFonts w:cs="Times New Roman"/>
                <w:b/>
                <w:sz w:val="24"/>
                <w:szCs w:val="24"/>
                <w:lang w:eastAsia="en-US"/>
              </w:rPr>
            </w:pPr>
          </w:p>
        </w:tc>
        <w:tc>
          <w:tcPr>
            <w:tcW w:w="3183" w:type="dxa"/>
            <w:tcBorders>
              <w:top w:val="single" w:sz="4" w:space="0" w:color="auto"/>
              <w:left w:val="single" w:sz="4" w:space="0" w:color="auto"/>
              <w:bottom w:val="single" w:sz="4" w:space="0" w:color="auto"/>
              <w:right w:val="single" w:sz="4" w:space="0" w:color="auto"/>
            </w:tcBorders>
            <w:shd w:val="clear" w:color="auto" w:fill="auto"/>
            <w:vAlign w:val="center"/>
          </w:tcPr>
          <w:p w:rsidR="007B309D" w:rsidRPr="007B309D" w:rsidRDefault="007B309D" w:rsidP="007B309D">
            <w:pPr>
              <w:spacing w:after="160"/>
              <w:rPr>
                <w:rFonts w:cs="Times New Roman"/>
                <w:b/>
                <w:bCs/>
                <w:sz w:val="24"/>
                <w:szCs w:val="24"/>
                <w:lang w:eastAsia="en-US"/>
              </w:rPr>
            </w:pPr>
            <w:r w:rsidRPr="007B309D">
              <w:rPr>
                <w:rFonts w:cs="Times New Roman"/>
                <w:b/>
                <w:bCs/>
                <w:sz w:val="24"/>
                <w:szCs w:val="24"/>
                <w:lang w:eastAsia="en-US"/>
              </w:rPr>
              <w:t>ÜNVANI, ADI SOYADI</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B309D" w:rsidRPr="007B309D" w:rsidRDefault="007B309D" w:rsidP="007B309D">
            <w:pPr>
              <w:spacing w:after="160"/>
              <w:rPr>
                <w:rFonts w:cs="Times New Roman"/>
                <w:b/>
                <w:bCs/>
                <w:sz w:val="24"/>
                <w:szCs w:val="24"/>
                <w:lang w:eastAsia="en-US"/>
              </w:rPr>
            </w:pPr>
            <w:r w:rsidRPr="007B309D">
              <w:rPr>
                <w:rFonts w:cs="Times New Roman"/>
                <w:b/>
                <w:bCs/>
                <w:sz w:val="24"/>
                <w:szCs w:val="24"/>
                <w:lang w:eastAsia="en-US"/>
              </w:rPr>
              <w:t>KURUMU</w:t>
            </w:r>
          </w:p>
        </w:tc>
        <w:tc>
          <w:tcPr>
            <w:tcW w:w="1843" w:type="dxa"/>
            <w:tcBorders>
              <w:top w:val="single" w:sz="4" w:space="0" w:color="auto"/>
              <w:left w:val="single" w:sz="4" w:space="0" w:color="auto"/>
              <w:bottom w:val="single" w:sz="4" w:space="0" w:color="auto"/>
              <w:right w:val="single" w:sz="4" w:space="0" w:color="auto"/>
            </w:tcBorders>
          </w:tcPr>
          <w:p w:rsidR="007B309D" w:rsidRPr="007B309D" w:rsidRDefault="007B309D" w:rsidP="007B309D">
            <w:pPr>
              <w:spacing w:after="160"/>
              <w:rPr>
                <w:rFonts w:cs="Times New Roman"/>
                <w:b/>
                <w:bCs/>
                <w:sz w:val="24"/>
                <w:szCs w:val="24"/>
                <w:lang w:eastAsia="en-US"/>
              </w:rPr>
            </w:pPr>
            <w:r w:rsidRPr="007B309D">
              <w:rPr>
                <w:rFonts w:cs="Times New Roman"/>
                <w:b/>
                <w:bCs/>
                <w:sz w:val="24"/>
                <w:szCs w:val="24"/>
                <w:lang w:eastAsia="en-US"/>
              </w:rPr>
              <w:t>CEP TLF NO</w:t>
            </w:r>
          </w:p>
        </w:tc>
        <w:tc>
          <w:tcPr>
            <w:tcW w:w="1843" w:type="dxa"/>
            <w:tcBorders>
              <w:top w:val="single" w:sz="4" w:space="0" w:color="auto"/>
              <w:left w:val="single" w:sz="4" w:space="0" w:color="auto"/>
              <w:bottom w:val="single" w:sz="4" w:space="0" w:color="auto"/>
              <w:right w:val="single" w:sz="4" w:space="0" w:color="auto"/>
            </w:tcBorders>
          </w:tcPr>
          <w:p w:rsidR="007B309D" w:rsidRPr="007B309D" w:rsidRDefault="007B309D" w:rsidP="007B309D">
            <w:pPr>
              <w:spacing w:after="160"/>
              <w:rPr>
                <w:rFonts w:cs="Times New Roman"/>
                <w:b/>
                <w:bCs/>
                <w:sz w:val="24"/>
                <w:szCs w:val="24"/>
                <w:lang w:eastAsia="en-US"/>
              </w:rPr>
            </w:pPr>
            <w:r w:rsidRPr="007B309D">
              <w:rPr>
                <w:rFonts w:cs="Times New Roman"/>
                <w:b/>
                <w:bCs/>
                <w:sz w:val="24"/>
                <w:szCs w:val="24"/>
                <w:lang w:eastAsia="en-US"/>
              </w:rPr>
              <w:t>E-POSTA</w:t>
            </w:r>
          </w:p>
        </w:tc>
      </w:tr>
      <w:tr w:rsidR="007B309D" w:rsidRPr="007B309D" w:rsidTr="00B631BF">
        <w:trPr>
          <w:trHeight w:val="17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7B309D" w:rsidRPr="007B309D" w:rsidRDefault="007B309D" w:rsidP="007B309D">
            <w:pPr>
              <w:spacing w:after="160"/>
              <w:jc w:val="center"/>
              <w:rPr>
                <w:rFonts w:cs="Times New Roman"/>
                <w:b/>
                <w:sz w:val="24"/>
                <w:szCs w:val="24"/>
                <w:lang w:eastAsia="en-US"/>
              </w:rPr>
            </w:pPr>
            <w:r w:rsidRPr="007B309D">
              <w:rPr>
                <w:rFonts w:cs="Times New Roman"/>
                <w:b/>
                <w:sz w:val="24"/>
                <w:szCs w:val="24"/>
                <w:lang w:eastAsia="en-US"/>
              </w:rPr>
              <w:t>1</w:t>
            </w:r>
          </w:p>
        </w:tc>
        <w:tc>
          <w:tcPr>
            <w:tcW w:w="3183" w:type="dxa"/>
            <w:tcBorders>
              <w:top w:val="single" w:sz="4" w:space="0" w:color="auto"/>
              <w:left w:val="single" w:sz="4" w:space="0" w:color="auto"/>
              <w:bottom w:val="single" w:sz="4" w:space="0" w:color="auto"/>
              <w:right w:val="single" w:sz="4" w:space="0" w:color="auto"/>
            </w:tcBorders>
            <w:shd w:val="clear" w:color="auto" w:fill="auto"/>
            <w:vAlign w:val="center"/>
          </w:tcPr>
          <w:p w:rsidR="007B309D" w:rsidRPr="007B309D" w:rsidRDefault="007B309D" w:rsidP="007B309D">
            <w:pPr>
              <w:spacing w:after="160"/>
              <w:rPr>
                <w:rFonts w:cs="Times New Roman"/>
                <w:b/>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B309D" w:rsidRPr="007B309D" w:rsidRDefault="007B309D" w:rsidP="007B309D">
            <w:pPr>
              <w:spacing w:after="160"/>
              <w:rPr>
                <w:rFonts w:cs="Times New Roman"/>
                <w:b/>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7B309D" w:rsidRPr="007B309D" w:rsidRDefault="007B309D" w:rsidP="007B309D">
            <w:pPr>
              <w:spacing w:after="160"/>
              <w:rPr>
                <w:rFonts w:cs="Times New Roman"/>
                <w:b/>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7B309D" w:rsidRPr="007B309D" w:rsidRDefault="007B309D" w:rsidP="007B309D">
            <w:pPr>
              <w:spacing w:after="160"/>
              <w:rPr>
                <w:rFonts w:cs="Times New Roman"/>
                <w:b/>
                <w:sz w:val="24"/>
                <w:szCs w:val="24"/>
                <w:lang w:eastAsia="en-US"/>
              </w:rPr>
            </w:pPr>
          </w:p>
        </w:tc>
      </w:tr>
      <w:tr w:rsidR="007B309D" w:rsidRPr="007B309D" w:rsidTr="00B631BF">
        <w:trPr>
          <w:trHeight w:val="17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7B309D" w:rsidRPr="007B309D" w:rsidRDefault="007B309D" w:rsidP="007B309D">
            <w:pPr>
              <w:spacing w:after="160"/>
              <w:jc w:val="center"/>
              <w:rPr>
                <w:rFonts w:cs="Times New Roman"/>
                <w:b/>
                <w:sz w:val="24"/>
                <w:szCs w:val="24"/>
                <w:lang w:eastAsia="en-US"/>
              </w:rPr>
            </w:pPr>
            <w:r w:rsidRPr="007B309D">
              <w:rPr>
                <w:rFonts w:cs="Times New Roman"/>
                <w:b/>
                <w:sz w:val="24"/>
                <w:szCs w:val="24"/>
                <w:lang w:eastAsia="en-US"/>
              </w:rPr>
              <w:t>2</w:t>
            </w:r>
          </w:p>
        </w:tc>
        <w:tc>
          <w:tcPr>
            <w:tcW w:w="3183" w:type="dxa"/>
            <w:tcBorders>
              <w:top w:val="single" w:sz="4" w:space="0" w:color="auto"/>
              <w:left w:val="single" w:sz="4" w:space="0" w:color="auto"/>
              <w:bottom w:val="single" w:sz="4" w:space="0" w:color="auto"/>
              <w:right w:val="single" w:sz="4" w:space="0" w:color="auto"/>
            </w:tcBorders>
            <w:shd w:val="clear" w:color="auto" w:fill="auto"/>
            <w:vAlign w:val="center"/>
          </w:tcPr>
          <w:p w:rsidR="007B309D" w:rsidRPr="007B309D" w:rsidRDefault="007B309D" w:rsidP="007B309D">
            <w:pPr>
              <w:spacing w:after="160"/>
              <w:rPr>
                <w:rFonts w:cs="Times New Roman"/>
                <w:b/>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B309D" w:rsidRPr="007B309D" w:rsidRDefault="007B309D" w:rsidP="007B309D">
            <w:pPr>
              <w:spacing w:after="160"/>
              <w:rPr>
                <w:rFonts w:cs="Times New Roman"/>
                <w:b/>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7B309D" w:rsidRPr="007B309D" w:rsidRDefault="007B309D" w:rsidP="007B309D">
            <w:pPr>
              <w:spacing w:after="160"/>
              <w:rPr>
                <w:rFonts w:cs="Times New Roman"/>
                <w:b/>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7B309D" w:rsidRPr="007B309D" w:rsidRDefault="007B309D" w:rsidP="007B309D">
            <w:pPr>
              <w:spacing w:after="160"/>
              <w:rPr>
                <w:rFonts w:cs="Times New Roman"/>
                <w:b/>
                <w:sz w:val="24"/>
                <w:szCs w:val="24"/>
                <w:lang w:eastAsia="en-US"/>
              </w:rPr>
            </w:pPr>
          </w:p>
        </w:tc>
      </w:tr>
      <w:tr w:rsidR="007B309D" w:rsidRPr="007B309D" w:rsidTr="00B631BF">
        <w:trPr>
          <w:trHeight w:val="17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7B309D" w:rsidRPr="007B309D" w:rsidRDefault="007B309D" w:rsidP="007B309D">
            <w:pPr>
              <w:spacing w:after="160"/>
              <w:jc w:val="center"/>
              <w:rPr>
                <w:rFonts w:cs="Times New Roman"/>
                <w:b/>
                <w:sz w:val="24"/>
                <w:szCs w:val="24"/>
                <w:lang w:eastAsia="en-US"/>
              </w:rPr>
            </w:pPr>
            <w:r w:rsidRPr="007B309D">
              <w:rPr>
                <w:rFonts w:cs="Times New Roman"/>
                <w:b/>
                <w:sz w:val="24"/>
                <w:szCs w:val="24"/>
                <w:lang w:eastAsia="en-US"/>
              </w:rPr>
              <w:t>3</w:t>
            </w:r>
          </w:p>
        </w:tc>
        <w:tc>
          <w:tcPr>
            <w:tcW w:w="3183" w:type="dxa"/>
            <w:tcBorders>
              <w:top w:val="single" w:sz="4" w:space="0" w:color="auto"/>
              <w:left w:val="single" w:sz="4" w:space="0" w:color="auto"/>
              <w:bottom w:val="single" w:sz="4" w:space="0" w:color="auto"/>
              <w:right w:val="single" w:sz="4" w:space="0" w:color="auto"/>
            </w:tcBorders>
            <w:shd w:val="clear" w:color="auto" w:fill="auto"/>
            <w:vAlign w:val="center"/>
          </w:tcPr>
          <w:p w:rsidR="007B309D" w:rsidRPr="007B309D" w:rsidRDefault="007B309D" w:rsidP="007B309D">
            <w:pPr>
              <w:spacing w:after="160"/>
              <w:rPr>
                <w:rFonts w:cs="Times New Roman"/>
                <w:b/>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B309D" w:rsidRPr="007B309D" w:rsidRDefault="007B309D" w:rsidP="007B309D">
            <w:pPr>
              <w:spacing w:after="160"/>
              <w:rPr>
                <w:rFonts w:cs="Times New Roman"/>
                <w:b/>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7B309D" w:rsidRPr="007B309D" w:rsidRDefault="007B309D" w:rsidP="007B309D">
            <w:pPr>
              <w:spacing w:after="160"/>
              <w:rPr>
                <w:rFonts w:cs="Times New Roman"/>
                <w:b/>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7B309D" w:rsidRPr="007B309D" w:rsidRDefault="007B309D" w:rsidP="007B309D">
            <w:pPr>
              <w:spacing w:after="160"/>
              <w:rPr>
                <w:rFonts w:cs="Times New Roman"/>
                <w:b/>
                <w:sz w:val="24"/>
                <w:szCs w:val="24"/>
                <w:lang w:eastAsia="en-US"/>
              </w:rPr>
            </w:pPr>
          </w:p>
        </w:tc>
      </w:tr>
      <w:tr w:rsidR="007B309D" w:rsidRPr="007B309D" w:rsidTr="00B631BF">
        <w:trPr>
          <w:trHeight w:val="17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7B309D" w:rsidRPr="007B309D" w:rsidRDefault="007B309D" w:rsidP="007B309D">
            <w:pPr>
              <w:spacing w:after="160"/>
              <w:jc w:val="center"/>
              <w:rPr>
                <w:rFonts w:cs="Times New Roman"/>
                <w:b/>
                <w:sz w:val="24"/>
                <w:szCs w:val="24"/>
                <w:lang w:eastAsia="en-US"/>
              </w:rPr>
            </w:pPr>
            <w:r w:rsidRPr="007B309D">
              <w:rPr>
                <w:rFonts w:cs="Times New Roman"/>
                <w:b/>
                <w:sz w:val="24"/>
                <w:szCs w:val="24"/>
                <w:lang w:eastAsia="en-US"/>
              </w:rPr>
              <w:t>4</w:t>
            </w:r>
          </w:p>
        </w:tc>
        <w:tc>
          <w:tcPr>
            <w:tcW w:w="3183" w:type="dxa"/>
            <w:tcBorders>
              <w:top w:val="single" w:sz="4" w:space="0" w:color="auto"/>
              <w:left w:val="single" w:sz="4" w:space="0" w:color="auto"/>
              <w:bottom w:val="single" w:sz="4" w:space="0" w:color="auto"/>
              <w:right w:val="single" w:sz="4" w:space="0" w:color="auto"/>
            </w:tcBorders>
            <w:shd w:val="clear" w:color="auto" w:fill="auto"/>
            <w:vAlign w:val="center"/>
          </w:tcPr>
          <w:p w:rsidR="007B309D" w:rsidRPr="007B309D" w:rsidRDefault="007B309D" w:rsidP="007B309D">
            <w:pPr>
              <w:spacing w:after="160"/>
              <w:rPr>
                <w:rFonts w:cs="Times New Roman"/>
                <w:b/>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B309D" w:rsidRPr="007B309D" w:rsidRDefault="007B309D" w:rsidP="007B309D">
            <w:pPr>
              <w:spacing w:after="160"/>
              <w:rPr>
                <w:rFonts w:cs="Times New Roman"/>
                <w:b/>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7B309D" w:rsidRPr="007B309D" w:rsidRDefault="007B309D" w:rsidP="007B309D">
            <w:pPr>
              <w:spacing w:after="160"/>
              <w:rPr>
                <w:rFonts w:cs="Times New Roman"/>
                <w:b/>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7B309D" w:rsidRPr="007B309D" w:rsidRDefault="007B309D" w:rsidP="007B309D">
            <w:pPr>
              <w:spacing w:after="160"/>
              <w:rPr>
                <w:rFonts w:cs="Times New Roman"/>
                <w:b/>
                <w:sz w:val="24"/>
                <w:szCs w:val="24"/>
                <w:lang w:eastAsia="en-US"/>
              </w:rPr>
            </w:pPr>
          </w:p>
        </w:tc>
      </w:tr>
      <w:tr w:rsidR="007B309D" w:rsidRPr="007B309D" w:rsidTr="00B631BF">
        <w:trPr>
          <w:trHeight w:val="17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7B309D" w:rsidRPr="007B309D" w:rsidRDefault="007B309D" w:rsidP="007B309D">
            <w:pPr>
              <w:spacing w:after="160"/>
              <w:jc w:val="center"/>
              <w:rPr>
                <w:rFonts w:cs="Times New Roman"/>
                <w:b/>
                <w:sz w:val="24"/>
                <w:szCs w:val="24"/>
                <w:lang w:eastAsia="en-US"/>
              </w:rPr>
            </w:pPr>
            <w:r w:rsidRPr="007B309D">
              <w:rPr>
                <w:rFonts w:cs="Times New Roman"/>
                <w:b/>
                <w:sz w:val="24"/>
                <w:szCs w:val="24"/>
                <w:lang w:eastAsia="en-US"/>
              </w:rPr>
              <w:t>5</w:t>
            </w:r>
          </w:p>
        </w:tc>
        <w:tc>
          <w:tcPr>
            <w:tcW w:w="3183" w:type="dxa"/>
            <w:tcBorders>
              <w:top w:val="single" w:sz="4" w:space="0" w:color="auto"/>
              <w:left w:val="single" w:sz="4" w:space="0" w:color="auto"/>
              <w:bottom w:val="single" w:sz="4" w:space="0" w:color="auto"/>
              <w:right w:val="single" w:sz="4" w:space="0" w:color="auto"/>
            </w:tcBorders>
            <w:shd w:val="clear" w:color="auto" w:fill="auto"/>
            <w:vAlign w:val="center"/>
          </w:tcPr>
          <w:p w:rsidR="007B309D" w:rsidRPr="007B309D" w:rsidRDefault="007B309D" w:rsidP="007B309D">
            <w:pPr>
              <w:spacing w:after="160"/>
              <w:rPr>
                <w:rFonts w:cs="Times New Roman"/>
                <w:b/>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B309D" w:rsidRPr="007B309D" w:rsidRDefault="007B309D" w:rsidP="007B309D">
            <w:pPr>
              <w:spacing w:after="160"/>
              <w:rPr>
                <w:rFonts w:cs="Times New Roman"/>
                <w:b/>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7B309D" w:rsidRPr="007B309D" w:rsidRDefault="007B309D" w:rsidP="007B309D">
            <w:pPr>
              <w:spacing w:after="160"/>
              <w:rPr>
                <w:rFonts w:cs="Times New Roman"/>
                <w:b/>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7B309D" w:rsidRPr="007B309D" w:rsidRDefault="007B309D" w:rsidP="007B309D">
            <w:pPr>
              <w:spacing w:after="160"/>
              <w:rPr>
                <w:rFonts w:cs="Times New Roman"/>
                <w:b/>
                <w:sz w:val="24"/>
                <w:szCs w:val="24"/>
                <w:lang w:eastAsia="en-US"/>
              </w:rPr>
            </w:pPr>
          </w:p>
        </w:tc>
      </w:tr>
    </w:tbl>
    <w:p w:rsidR="00A06E13" w:rsidRDefault="007B309D" w:rsidP="00A06E13">
      <w:pPr>
        <w:rPr>
          <w:rFonts w:cs="Times New Roman"/>
          <w:i/>
          <w:sz w:val="24"/>
          <w:szCs w:val="24"/>
        </w:rPr>
      </w:pPr>
      <w:r>
        <w:rPr>
          <w:rFonts w:cs="Times New Roman"/>
          <w:i/>
          <w:sz w:val="24"/>
          <w:szCs w:val="24"/>
        </w:rPr>
        <w:t>S</w:t>
      </w:r>
      <w:r w:rsidRPr="00034B12">
        <w:rPr>
          <w:rFonts w:cs="Times New Roman"/>
          <w:i/>
          <w:sz w:val="24"/>
          <w:szCs w:val="24"/>
        </w:rPr>
        <w:t xml:space="preserve">ınav jürisi, en az bir tanesi </w:t>
      </w:r>
      <w:r>
        <w:rPr>
          <w:rFonts w:cs="Times New Roman"/>
          <w:i/>
          <w:sz w:val="24"/>
          <w:szCs w:val="24"/>
        </w:rPr>
        <w:t>başka bir Yüksek Öğretim Kurumundan olmak</w:t>
      </w:r>
      <w:r w:rsidRPr="00034B12">
        <w:rPr>
          <w:rFonts w:cs="Times New Roman"/>
          <w:i/>
          <w:sz w:val="24"/>
          <w:szCs w:val="24"/>
        </w:rPr>
        <w:t xml:space="preserve"> üzere, 3 veya 5 kişiden oluşur</w:t>
      </w:r>
    </w:p>
    <w:p w:rsidR="007B309D" w:rsidRPr="00034B12" w:rsidRDefault="007B309D" w:rsidP="00A06E13">
      <w:pPr>
        <w:rPr>
          <w:rFonts w:cs="Times New Roman"/>
          <w:b/>
          <w:sz w:val="24"/>
          <w:szCs w:val="24"/>
        </w:rPr>
      </w:pPr>
    </w:p>
    <w:p w:rsidR="007B309D" w:rsidRPr="007B309D" w:rsidRDefault="007B309D" w:rsidP="007B309D">
      <w:pPr>
        <w:spacing w:after="160"/>
        <w:rPr>
          <w:rFonts w:cs="Times New Roman"/>
          <w:sz w:val="24"/>
          <w:szCs w:val="24"/>
          <w:lang w:eastAsia="en-US"/>
        </w:rPr>
      </w:pPr>
      <w:r w:rsidRPr="007B309D">
        <w:rPr>
          <w:rFonts w:cs="Times New Roman"/>
          <w:b/>
          <w:sz w:val="24"/>
          <w:szCs w:val="24"/>
          <w:lang w:eastAsia="en-US"/>
        </w:rPr>
        <w:t>YEDEK JÜRİ ÜYELERİ</w:t>
      </w:r>
    </w:p>
    <w:p w:rsidR="00A06E13" w:rsidRPr="00034B12" w:rsidRDefault="00A06E13" w:rsidP="00A06E13">
      <w:pPr>
        <w:rPr>
          <w:rFonts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
        <w:gridCol w:w="3183"/>
        <w:gridCol w:w="2693"/>
        <w:gridCol w:w="1843"/>
        <w:gridCol w:w="1843"/>
      </w:tblGrid>
      <w:tr w:rsidR="007B309D" w:rsidRPr="007B309D" w:rsidTr="00B631BF">
        <w:trPr>
          <w:trHeight w:val="170"/>
        </w:trPr>
        <w:tc>
          <w:tcPr>
            <w:tcW w:w="469" w:type="dxa"/>
            <w:tcBorders>
              <w:top w:val="nil"/>
              <w:left w:val="nil"/>
              <w:bottom w:val="single" w:sz="4" w:space="0" w:color="auto"/>
              <w:right w:val="single" w:sz="4" w:space="0" w:color="auto"/>
            </w:tcBorders>
            <w:shd w:val="clear" w:color="auto" w:fill="auto"/>
            <w:vAlign w:val="center"/>
          </w:tcPr>
          <w:p w:rsidR="007B309D" w:rsidRPr="007B309D" w:rsidRDefault="007B309D" w:rsidP="007B309D">
            <w:pPr>
              <w:spacing w:after="160"/>
              <w:jc w:val="center"/>
              <w:rPr>
                <w:rFonts w:cs="Times New Roman"/>
                <w:b/>
                <w:sz w:val="24"/>
                <w:szCs w:val="24"/>
                <w:lang w:eastAsia="en-US"/>
              </w:rPr>
            </w:pPr>
          </w:p>
        </w:tc>
        <w:tc>
          <w:tcPr>
            <w:tcW w:w="3183" w:type="dxa"/>
            <w:tcBorders>
              <w:top w:val="single" w:sz="4" w:space="0" w:color="auto"/>
              <w:left w:val="single" w:sz="4" w:space="0" w:color="auto"/>
              <w:bottom w:val="single" w:sz="4" w:space="0" w:color="auto"/>
              <w:right w:val="single" w:sz="4" w:space="0" w:color="auto"/>
            </w:tcBorders>
            <w:shd w:val="clear" w:color="auto" w:fill="auto"/>
            <w:vAlign w:val="center"/>
          </w:tcPr>
          <w:p w:rsidR="007B309D" w:rsidRPr="007B309D" w:rsidRDefault="007B309D" w:rsidP="007B309D">
            <w:pPr>
              <w:spacing w:after="160"/>
              <w:rPr>
                <w:rFonts w:cs="Times New Roman"/>
                <w:b/>
                <w:bCs/>
                <w:sz w:val="24"/>
                <w:szCs w:val="24"/>
                <w:lang w:eastAsia="en-US"/>
              </w:rPr>
            </w:pPr>
            <w:r w:rsidRPr="007B309D">
              <w:rPr>
                <w:rFonts w:cs="Times New Roman"/>
                <w:b/>
                <w:bCs/>
                <w:sz w:val="24"/>
                <w:szCs w:val="24"/>
                <w:lang w:eastAsia="en-US"/>
              </w:rPr>
              <w:t>ÜNVANI, ADI SOYADI</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B309D" w:rsidRPr="007B309D" w:rsidRDefault="007B309D" w:rsidP="007B309D">
            <w:pPr>
              <w:spacing w:after="160"/>
              <w:rPr>
                <w:rFonts w:cs="Times New Roman"/>
                <w:b/>
                <w:bCs/>
                <w:sz w:val="24"/>
                <w:szCs w:val="24"/>
                <w:lang w:eastAsia="en-US"/>
              </w:rPr>
            </w:pPr>
            <w:r w:rsidRPr="007B309D">
              <w:rPr>
                <w:rFonts w:cs="Times New Roman"/>
                <w:b/>
                <w:bCs/>
                <w:sz w:val="24"/>
                <w:szCs w:val="24"/>
                <w:lang w:eastAsia="en-US"/>
              </w:rPr>
              <w:t>KURUMU</w:t>
            </w:r>
          </w:p>
        </w:tc>
        <w:tc>
          <w:tcPr>
            <w:tcW w:w="1843" w:type="dxa"/>
            <w:tcBorders>
              <w:top w:val="single" w:sz="4" w:space="0" w:color="auto"/>
              <w:left w:val="single" w:sz="4" w:space="0" w:color="auto"/>
              <w:bottom w:val="single" w:sz="4" w:space="0" w:color="auto"/>
              <w:right w:val="single" w:sz="4" w:space="0" w:color="auto"/>
            </w:tcBorders>
          </w:tcPr>
          <w:p w:rsidR="007B309D" w:rsidRPr="007B309D" w:rsidRDefault="007B309D" w:rsidP="007B309D">
            <w:pPr>
              <w:spacing w:after="160"/>
              <w:rPr>
                <w:rFonts w:cs="Times New Roman"/>
                <w:b/>
                <w:bCs/>
                <w:sz w:val="24"/>
                <w:szCs w:val="24"/>
                <w:lang w:eastAsia="en-US"/>
              </w:rPr>
            </w:pPr>
            <w:r w:rsidRPr="007B309D">
              <w:rPr>
                <w:rFonts w:cs="Times New Roman"/>
                <w:b/>
                <w:bCs/>
                <w:sz w:val="24"/>
                <w:szCs w:val="24"/>
                <w:lang w:eastAsia="en-US"/>
              </w:rPr>
              <w:t>CEP TLF NO</w:t>
            </w:r>
          </w:p>
        </w:tc>
        <w:tc>
          <w:tcPr>
            <w:tcW w:w="1843" w:type="dxa"/>
            <w:tcBorders>
              <w:top w:val="single" w:sz="4" w:space="0" w:color="auto"/>
              <w:left w:val="single" w:sz="4" w:space="0" w:color="auto"/>
              <w:bottom w:val="single" w:sz="4" w:space="0" w:color="auto"/>
              <w:right w:val="single" w:sz="4" w:space="0" w:color="auto"/>
            </w:tcBorders>
          </w:tcPr>
          <w:p w:rsidR="007B309D" w:rsidRPr="007B309D" w:rsidRDefault="007B309D" w:rsidP="007B309D">
            <w:pPr>
              <w:spacing w:after="160"/>
              <w:rPr>
                <w:rFonts w:cs="Times New Roman"/>
                <w:b/>
                <w:bCs/>
                <w:sz w:val="24"/>
                <w:szCs w:val="24"/>
                <w:lang w:eastAsia="en-US"/>
              </w:rPr>
            </w:pPr>
            <w:r w:rsidRPr="007B309D">
              <w:rPr>
                <w:rFonts w:cs="Times New Roman"/>
                <w:b/>
                <w:bCs/>
                <w:sz w:val="24"/>
                <w:szCs w:val="24"/>
                <w:lang w:eastAsia="en-US"/>
              </w:rPr>
              <w:t>E-POSTA</w:t>
            </w:r>
          </w:p>
        </w:tc>
      </w:tr>
      <w:tr w:rsidR="007B309D" w:rsidRPr="007B309D" w:rsidTr="00B631BF">
        <w:trPr>
          <w:trHeight w:val="17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7B309D" w:rsidRPr="007B309D" w:rsidRDefault="007B309D" w:rsidP="007B309D">
            <w:pPr>
              <w:spacing w:after="160"/>
              <w:jc w:val="center"/>
              <w:rPr>
                <w:rFonts w:cs="Times New Roman"/>
                <w:b/>
                <w:sz w:val="24"/>
                <w:szCs w:val="24"/>
                <w:lang w:eastAsia="en-US"/>
              </w:rPr>
            </w:pPr>
            <w:r w:rsidRPr="007B309D">
              <w:rPr>
                <w:rFonts w:cs="Times New Roman"/>
                <w:b/>
                <w:sz w:val="24"/>
                <w:szCs w:val="24"/>
                <w:lang w:eastAsia="en-US"/>
              </w:rPr>
              <w:t>1</w:t>
            </w:r>
          </w:p>
        </w:tc>
        <w:tc>
          <w:tcPr>
            <w:tcW w:w="3183" w:type="dxa"/>
            <w:tcBorders>
              <w:top w:val="single" w:sz="4" w:space="0" w:color="auto"/>
              <w:left w:val="single" w:sz="4" w:space="0" w:color="auto"/>
              <w:bottom w:val="single" w:sz="4" w:space="0" w:color="auto"/>
              <w:right w:val="single" w:sz="4" w:space="0" w:color="auto"/>
            </w:tcBorders>
            <w:shd w:val="clear" w:color="auto" w:fill="auto"/>
            <w:vAlign w:val="center"/>
          </w:tcPr>
          <w:p w:rsidR="007B309D" w:rsidRPr="007B309D" w:rsidRDefault="007B309D" w:rsidP="007B309D">
            <w:pPr>
              <w:spacing w:after="160"/>
              <w:rPr>
                <w:rFonts w:cs="Times New Roman"/>
                <w:b/>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B309D" w:rsidRPr="007B309D" w:rsidRDefault="007B309D" w:rsidP="007B309D">
            <w:pPr>
              <w:spacing w:after="160"/>
              <w:rPr>
                <w:rFonts w:cs="Times New Roman"/>
                <w:b/>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7B309D" w:rsidRPr="007B309D" w:rsidRDefault="007B309D" w:rsidP="007B309D">
            <w:pPr>
              <w:spacing w:after="160"/>
              <w:rPr>
                <w:rFonts w:cs="Times New Roman"/>
                <w:b/>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7B309D" w:rsidRPr="007B309D" w:rsidRDefault="007B309D" w:rsidP="007B309D">
            <w:pPr>
              <w:spacing w:after="160"/>
              <w:rPr>
                <w:rFonts w:cs="Times New Roman"/>
                <w:b/>
                <w:sz w:val="24"/>
                <w:szCs w:val="24"/>
                <w:lang w:eastAsia="en-US"/>
              </w:rPr>
            </w:pPr>
          </w:p>
        </w:tc>
      </w:tr>
      <w:tr w:rsidR="007B309D" w:rsidRPr="007B309D" w:rsidTr="00B631BF">
        <w:trPr>
          <w:trHeight w:val="17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7B309D" w:rsidRPr="007B309D" w:rsidRDefault="007B309D" w:rsidP="007B309D">
            <w:pPr>
              <w:spacing w:after="160"/>
              <w:jc w:val="center"/>
              <w:rPr>
                <w:rFonts w:cs="Times New Roman"/>
                <w:b/>
                <w:sz w:val="24"/>
                <w:szCs w:val="24"/>
                <w:lang w:eastAsia="en-US"/>
              </w:rPr>
            </w:pPr>
            <w:r w:rsidRPr="007B309D">
              <w:rPr>
                <w:rFonts w:cs="Times New Roman"/>
                <w:b/>
                <w:sz w:val="24"/>
                <w:szCs w:val="24"/>
                <w:lang w:eastAsia="en-US"/>
              </w:rPr>
              <w:t>2</w:t>
            </w:r>
          </w:p>
        </w:tc>
        <w:tc>
          <w:tcPr>
            <w:tcW w:w="3183" w:type="dxa"/>
            <w:tcBorders>
              <w:top w:val="single" w:sz="4" w:space="0" w:color="auto"/>
              <w:left w:val="single" w:sz="4" w:space="0" w:color="auto"/>
              <w:bottom w:val="single" w:sz="4" w:space="0" w:color="auto"/>
              <w:right w:val="single" w:sz="4" w:space="0" w:color="auto"/>
            </w:tcBorders>
            <w:shd w:val="clear" w:color="auto" w:fill="auto"/>
            <w:vAlign w:val="center"/>
          </w:tcPr>
          <w:p w:rsidR="007B309D" w:rsidRPr="007B309D" w:rsidRDefault="007B309D" w:rsidP="007B309D">
            <w:pPr>
              <w:spacing w:after="160"/>
              <w:rPr>
                <w:rFonts w:cs="Times New Roman"/>
                <w:b/>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B309D" w:rsidRPr="007B309D" w:rsidRDefault="007B309D" w:rsidP="007B309D">
            <w:pPr>
              <w:spacing w:after="160"/>
              <w:rPr>
                <w:rFonts w:cs="Times New Roman"/>
                <w:b/>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7B309D" w:rsidRPr="007B309D" w:rsidRDefault="007B309D" w:rsidP="007B309D">
            <w:pPr>
              <w:spacing w:after="160"/>
              <w:rPr>
                <w:rFonts w:cs="Times New Roman"/>
                <w:b/>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7B309D" w:rsidRPr="007B309D" w:rsidRDefault="007B309D" w:rsidP="007B309D">
            <w:pPr>
              <w:spacing w:after="160"/>
              <w:rPr>
                <w:rFonts w:cs="Times New Roman"/>
                <w:b/>
                <w:sz w:val="24"/>
                <w:szCs w:val="24"/>
                <w:lang w:eastAsia="en-US"/>
              </w:rPr>
            </w:pPr>
          </w:p>
        </w:tc>
      </w:tr>
    </w:tbl>
    <w:p w:rsidR="007B309D" w:rsidRDefault="007B309D" w:rsidP="00A06E13">
      <w:pPr>
        <w:rPr>
          <w:rFonts w:cs="Times New Roman"/>
          <w:i/>
          <w:sz w:val="24"/>
          <w:szCs w:val="24"/>
        </w:rPr>
      </w:pPr>
    </w:p>
    <w:p w:rsidR="006B7A42" w:rsidRDefault="006B7A42"/>
    <w:sectPr w:rsidR="006B7A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E13"/>
    <w:rsid w:val="006B7A42"/>
    <w:rsid w:val="006F2F36"/>
    <w:rsid w:val="007B309D"/>
    <w:rsid w:val="00A06E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E13"/>
    <w:pPr>
      <w:spacing w:after="0" w:line="240" w:lineRule="auto"/>
    </w:pPr>
    <w:rPr>
      <w:rFonts w:ascii="Times New Roman" w:hAnsi="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06E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A06E13"/>
    <w:rPr>
      <w:rFonts w:ascii="Tahoma" w:hAnsi="Tahoma" w:cs="Tahoma"/>
      <w:sz w:val="16"/>
      <w:szCs w:val="16"/>
    </w:rPr>
  </w:style>
  <w:style w:type="character" w:customStyle="1" w:styleId="BalonMetniChar">
    <w:name w:val="Balon Metni Char"/>
    <w:basedOn w:val="VarsaylanParagrafYazTipi"/>
    <w:link w:val="BalonMetni"/>
    <w:uiPriority w:val="99"/>
    <w:semiHidden/>
    <w:rsid w:val="00A06E13"/>
    <w:rPr>
      <w:rFonts w:ascii="Tahom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E13"/>
    <w:pPr>
      <w:spacing w:after="0" w:line="240" w:lineRule="auto"/>
    </w:pPr>
    <w:rPr>
      <w:rFonts w:ascii="Times New Roman" w:hAnsi="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06E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A06E13"/>
    <w:rPr>
      <w:rFonts w:ascii="Tahoma" w:hAnsi="Tahoma" w:cs="Tahoma"/>
      <w:sz w:val="16"/>
      <w:szCs w:val="16"/>
    </w:rPr>
  </w:style>
  <w:style w:type="character" w:customStyle="1" w:styleId="BalonMetniChar">
    <w:name w:val="Balon Metni Char"/>
    <w:basedOn w:val="VarsaylanParagrafYazTipi"/>
    <w:link w:val="BalonMetni"/>
    <w:uiPriority w:val="99"/>
    <w:semiHidden/>
    <w:rsid w:val="00A06E13"/>
    <w:rPr>
      <w:rFonts w:ascii="Tahom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137</Words>
  <Characters>783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2020-05-11T09:18:00Z</cp:lastPrinted>
  <dcterms:created xsi:type="dcterms:W3CDTF">2020-05-07T12:21:00Z</dcterms:created>
  <dcterms:modified xsi:type="dcterms:W3CDTF">2020-05-11T09:21:00Z</dcterms:modified>
</cp:coreProperties>
</file>