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B4E" w:rsidRDefault="00CA7B4E" w:rsidP="00CA7B4E"/>
    <w:tbl>
      <w:tblPr>
        <w:tblW w:w="0" w:type="auto"/>
        <w:tblLayout w:type="fixed"/>
        <w:tblLook w:val="04A0" w:firstRow="1" w:lastRow="0" w:firstColumn="1" w:lastColumn="0" w:noHBand="0" w:noVBand="1"/>
      </w:tblPr>
      <w:tblGrid>
        <w:gridCol w:w="1985"/>
        <w:gridCol w:w="6804"/>
        <w:gridCol w:w="1985"/>
      </w:tblGrid>
      <w:tr w:rsidR="00CA7B4E" w:rsidRPr="009A306E" w:rsidTr="0031377D">
        <w:tc>
          <w:tcPr>
            <w:tcW w:w="1985" w:type="dxa"/>
            <w:shd w:val="clear" w:color="auto" w:fill="auto"/>
          </w:tcPr>
          <w:p w:rsidR="00CA7B4E" w:rsidRPr="009A306E" w:rsidRDefault="00CA7B4E" w:rsidP="0031377D">
            <w:pPr>
              <w:pStyle w:val="stbilgi"/>
              <w:jc w:val="center"/>
              <w:rPr>
                <w:b/>
                <w:sz w:val="18"/>
                <w:szCs w:val="18"/>
              </w:rPr>
            </w:pPr>
            <w:r w:rsidRPr="00663952">
              <w:rPr>
                <w:noProof/>
              </w:rPr>
              <w:drawing>
                <wp:inline distT="0" distB="0" distL="0" distR="0">
                  <wp:extent cx="510540" cy="502920"/>
                  <wp:effectExtent l="0" t="0" r="3810" b="0"/>
                  <wp:docPr id="1"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0540" cy="502920"/>
                          </a:xfrm>
                          <a:prstGeom prst="rect">
                            <a:avLst/>
                          </a:prstGeom>
                          <a:noFill/>
                          <a:ln>
                            <a:noFill/>
                          </a:ln>
                        </pic:spPr>
                      </pic:pic>
                    </a:graphicData>
                  </a:graphic>
                </wp:inline>
              </w:drawing>
            </w:r>
          </w:p>
        </w:tc>
        <w:tc>
          <w:tcPr>
            <w:tcW w:w="6804" w:type="dxa"/>
            <w:shd w:val="clear" w:color="auto" w:fill="auto"/>
          </w:tcPr>
          <w:p w:rsidR="00CA7B4E" w:rsidRPr="009A306E" w:rsidRDefault="00CA7B4E" w:rsidP="0031377D">
            <w:pPr>
              <w:jc w:val="center"/>
              <w:rPr>
                <w:b/>
              </w:rPr>
            </w:pPr>
            <w:r w:rsidRPr="009A306E">
              <w:rPr>
                <w:b/>
              </w:rPr>
              <w:t>T.C.</w:t>
            </w:r>
          </w:p>
          <w:p w:rsidR="00CA7B4E" w:rsidRPr="009A306E" w:rsidRDefault="00CA7B4E" w:rsidP="0031377D">
            <w:pPr>
              <w:jc w:val="center"/>
              <w:rPr>
                <w:b/>
              </w:rPr>
            </w:pPr>
            <w:r w:rsidRPr="009A306E">
              <w:rPr>
                <w:b/>
              </w:rPr>
              <w:t xml:space="preserve">ESKİŞEHİR OSMANGAZİ ÜNİVERSİTESİ </w:t>
            </w:r>
          </w:p>
          <w:p w:rsidR="00CA7B4E" w:rsidRPr="009A306E" w:rsidRDefault="00CA7B4E" w:rsidP="0031377D">
            <w:pPr>
              <w:jc w:val="center"/>
              <w:rPr>
                <w:b/>
                <w:sz w:val="18"/>
                <w:szCs w:val="18"/>
              </w:rPr>
            </w:pPr>
            <w:r>
              <w:rPr>
                <w:b/>
              </w:rPr>
              <w:t xml:space="preserve">ALT </w:t>
            </w:r>
            <w:r w:rsidRPr="009A306E">
              <w:rPr>
                <w:b/>
              </w:rPr>
              <w:t>BİRİM GÖREV TANIM FORMU</w:t>
            </w:r>
          </w:p>
        </w:tc>
        <w:tc>
          <w:tcPr>
            <w:tcW w:w="1985" w:type="dxa"/>
            <w:shd w:val="clear" w:color="auto" w:fill="auto"/>
          </w:tcPr>
          <w:p w:rsidR="00CA7B4E" w:rsidRPr="009A306E" w:rsidRDefault="00CA7B4E" w:rsidP="0031377D">
            <w:pPr>
              <w:pStyle w:val="stbilgi"/>
              <w:jc w:val="right"/>
              <w:rPr>
                <w:color w:val="767171"/>
                <w:sz w:val="22"/>
                <w:szCs w:val="22"/>
              </w:rPr>
            </w:pPr>
          </w:p>
        </w:tc>
      </w:tr>
    </w:tbl>
    <w:p w:rsidR="004C12B1" w:rsidRDefault="004C12B1"/>
    <w:p w:rsidR="00CA7B4E" w:rsidRDefault="00BE2BA7">
      <w:bookmarkStart w:id="0" w:name="_GoBack"/>
      <w:r w:rsidRPr="00BE2BA7">
        <w:rPr>
          <w:noProof/>
        </w:rPr>
        <w:drawing>
          <wp:inline distT="0" distB="0" distL="0" distR="0">
            <wp:extent cx="6152180" cy="3467100"/>
            <wp:effectExtent l="0" t="0" r="1270" b="0"/>
            <wp:docPr id="13" name="Resim 13" descr="C:\Users\Pc\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Adsı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2317" cy="3478448"/>
                    </a:xfrm>
                    <a:prstGeom prst="rect">
                      <a:avLst/>
                    </a:prstGeom>
                    <a:noFill/>
                    <a:ln>
                      <a:noFill/>
                    </a:ln>
                  </pic:spPr>
                </pic:pic>
              </a:graphicData>
            </a:graphic>
          </wp:inline>
        </w:drawing>
      </w:r>
      <w:bookmarkEnd w:id="0"/>
    </w:p>
    <w:p w:rsidR="00CA7B4E" w:rsidRDefault="00CA7B4E"/>
    <w:p w:rsidR="003A7B5A" w:rsidRDefault="003A7B5A"/>
    <w:tbl>
      <w:tblPr>
        <w:tblW w:w="0" w:type="auto"/>
        <w:jc w:val="center"/>
        <w:tblCellMar>
          <w:left w:w="70" w:type="dxa"/>
          <w:right w:w="70" w:type="dxa"/>
        </w:tblCellMar>
        <w:tblLook w:val="04A0" w:firstRow="1" w:lastRow="0" w:firstColumn="1" w:lastColumn="0" w:noHBand="0" w:noVBand="1"/>
      </w:tblPr>
      <w:tblGrid>
        <w:gridCol w:w="2591"/>
        <w:gridCol w:w="387"/>
        <w:gridCol w:w="6084"/>
      </w:tblGrid>
      <w:tr w:rsidR="003A7B5A" w:rsidRPr="003A7B5A" w:rsidTr="0031377D">
        <w:trPr>
          <w:trHeight w:val="328"/>
          <w:jc w:val="center"/>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3A7B5A" w:rsidRPr="003A7B5A" w:rsidRDefault="003A7B5A" w:rsidP="0031377D">
            <w:pPr>
              <w:rPr>
                <w:b/>
                <w:bCs/>
                <w:sz w:val="22"/>
                <w:szCs w:val="22"/>
              </w:rPr>
            </w:pPr>
            <w:r w:rsidRPr="003A7B5A">
              <w:rPr>
                <w:b/>
                <w:bCs/>
                <w:sz w:val="22"/>
                <w:szCs w:val="22"/>
              </w:rPr>
              <w:t>Bağlı Olduğu Birim</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3A7B5A" w:rsidRPr="003A7B5A" w:rsidRDefault="003A7B5A" w:rsidP="0031377D">
            <w:pPr>
              <w:rPr>
                <w:b/>
                <w:bCs/>
                <w:sz w:val="22"/>
                <w:szCs w:val="22"/>
              </w:rPr>
            </w:pPr>
            <w:r w:rsidRPr="003A7B5A">
              <w:rPr>
                <w:b/>
                <w:bCs/>
                <w:sz w:val="22"/>
                <w:szCs w:val="22"/>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3A7B5A" w:rsidRPr="003A7B5A" w:rsidRDefault="003A7B5A" w:rsidP="0031377D">
            <w:pPr>
              <w:rPr>
                <w:b/>
                <w:bCs/>
                <w:sz w:val="22"/>
                <w:szCs w:val="22"/>
              </w:rPr>
            </w:pPr>
            <w:r w:rsidRPr="003A7B5A">
              <w:rPr>
                <w:b/>
                <w:bCs/>
                <w:sz w:val="22"/>
                <w:szCs w:val="22"/>
              </w:rPr>
              <w:t>Sağlık Bilimleri Enstitüsü</w:t>
            </w:r>
          </w:p>
        </w:tc>
      </w:tr>
      <w:tr w:rsidR="003A7B5A" w:rsidRPr="003A7B5A" w:rsidTr="0031377D">
        <w:trPr>
          <w:trHeight w:val="328"/>
          <w:jc w:val="center"/>
        </w:trPr>
        <w:tc>
          <w:tcPr>
            <w:tcW w:w="2944" w:type="dxa"/>
            <w:tcBorders>
              <w:top w:val="single" w:sz="4" w:space="0" w:color="auto"/>
              <w:left w:val="single" w:sz="4" w:space="0" w:color="auto"/>
              <w:right w:val="single" w:sz="4" w:space="0" w:color="auto"/>
            </w:tcBorders>
            <w:shd w:val="clear" w:color="000000" w:fill="FFFFFF"/>
            <w:vAlign w:val="bottom"/>
          </w:tcPr>
          <w:p w:rsidR="003A7B5A" w:rsidRPr="003A7B5A" w:rsidRDefault="003A7B5A" w:rsidP="0031377D">
            <w:pPr>
              <w:rPr>
                <w:b/>
                <w:bCs/>
                <w:sz w:val="22"/>
                <w:szCs w:val="22"/>
              </w:rPr>
            </w:pPr>
            <w:r w:rsidRPr="003A7B5A">
              <w:rPr>
                <w:b/>
                <w:bCs/>
                <w:sz w:val="22"/>
                <w:szCs w:val="22"/>
              </w:rPr>
              <w:t xml:space="preserve"> Alt Birimin Adı   </w:t>
            </w:r>
          </w:p>
        </w:tc>
        <w:tc>
          <w:tcPr>
            <w:tcW w:w="425" w:type="dxa"/>
            <w:tcBorders>
              <w:top w:val="single" w:sz="4" w:space="0" w:color="auto"/>
              <w:left w:val="single" w:sz="4" w:space="0" w:color="auto"/>
              <w:right w:val="single" w:sz="4" w:space="0" w:color="auto"/>
            </w:tcBorders>
            <w:shd w:val="clear" w:color="000000" w:fill="FFFFFF"/>
            <w:vAlign w:val="bottom"/>
          </w:tcPr>
          <w:p w:rsidR="003A7B5A" w:rsidRPr="003A7B5A" w:rsidRDefault="003A7B5A" w:rsidP="0031377D">
            <w:pPr>
              <w:rPr>
                <w:b/>
                <w:bCs/>
                <w:sz w:val="22"/>
                <w:szCs w:val="22"/>
              </w:rPr>
            </w:pPr>
            <w:r w:rsidRPr="003A7B5A">
              <w:rPr>
                <w:b/>
                <w:bCs/>
                <w:sz w:val="22"/>
                <w:szCs w:val="22"/>
              </w:rPr>
              <w:t>:</w:t>
            </w:r>
          </w:p>
        </w:tc>
        <w:tc>
          <w:tcPr>
            <w:tcW w:w="7088" w:type="dxa"/>
            <w:tcBorders>
              <w:top w:val="single" w:sz="4" w:space="0" w:color="auto"/>
              <w:left w:val="single" w:sz="4" w:space="0" w:color="auto"/>
              <w:right w:val="single" w:sz="4" w:space="0" w:color="auto"/>
            </w:tcBorders>
            <w:shd w:val="clear" w:color="000000" w:fill="FFFFFF"/>
            <w:vAlign w:val="bottom"/>
          </w:tcPr>
          <w:p w:rsidR="003A7B5A" w:rsidRPr="003A7B5A" w:rsidRDefault="003A7B5A" w:rsidP="0031377D">
            <w:pPr>
              <w:rPr>
                <w:b/>
                <w:bCs/>
                <w:sz w:val="22"/>
                <w:szCs w:val="22"/>
              </w:rPr>
            </w:pPr>
            <w:r w:rsidRPr="003A7B5A">
              <w:rPr>
                <w:b/>
                <w:bCs/>
                <w:sz w:val="22"/>
                <w:szCs w:val="22"/>
              </w:rPr>
              <w:t>Enstitü Müdürlüğü</w:t>
            </w:r>
          </w:p>
        </w:tc>
      </w:tr>
      <w:tr w:rsidR="003A7B5A" w:rsidRPr="003A7B5A" w:rsidTr="0031377D">
        <w:trPr>
          <w:trHeight w:val="328"/>
          <w:jc w:val="center"/>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3A7B5A" w:rsidRPr="003A7B5A" w:rsidRDefault="003A7B5A" w:rsidP="0031377D">
            <w:pPr>
              <w:rPr>
                <w:b/>
                <w:bCs/>
                <w:sz w:val="22"/>
                <w:szCs w:val="22"/>
              </w:rPr>
            </w:pPr>
            <w:r w:rsidRPr="003A7B5A">
              <w:rPr>
                <w:b/>
                <w:bCs/>
                <w:sz w:val="22"/>
                <w:szCs w:val="22"/>
              </w:rPr>
              <w:t xml:space="preserve"> Görevin Alanı / Kapsamı</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3A7B5A" w:rsidRPr="003A7B5A" w:rsidRDefault="003A7B5A" w:rsidP="0031377D">
            <w:pPr>
              <w:rPr>
                <w:b/>
                <w:bCs/>
                <w:sz w:val="22"/>
                <w:szCs w:val="22"/>
              </w:rPr>
            </w:pPr>
            <w:r w:rsidRPr="003A7B5A">
              <w:rPr>
                <w:b/>
                <w:bCs/>
                <w:sz w:val="22"/>
                <w:szCs w:val="22"/>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3A7B5A" w:rsidRPr="003A7B5A" w:rsidRDefault="003A7B5A" w:rsidP="0031377D">
            <w:pPr>
              <w:rPr>
                <w:b/>
                <w:bCs/>
                <w:sz w:val="22"/>
                <w:szCs w:val="22"/>
              </w:rPr>
            </w:pPr>
            <w:r w:rsidRPr="003A7B5A">
              <w:rPr>
                <w:b/>
                <w:bCs/>
                <w:sz w:val="22"/>
                <w:szCs w:val="22"/>
              </w:rPr>
              <w:t>Enstitü Müdürü ve Harcama Yetkilisi / Eğitim Öğretim Faaliyetlerinin yürütülmesi</w:t>
            </w:r>
          </w:p>
        </w:tc>
      </w:tr>
    </w:tbl>
    <w:p w:rsidR="003A7B5A" w:rsidRPr="003A7B5A" w:rsidRDefault="003A7B5A" w:rsidP="003A7B5A">
      <w:pPr>
        <w:ind w:left="284"/>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3A7B5A" w:rsidRPr="003A7B5A" w:rsidTr="003A7B5A">
        <w:tc>
          <w:tcPr>
            <w:tcW w:w="8778" w:type="dxa"/>
            <w:shd w:val="clear" w:color="auto" w:fill="auto"/>
          </w:tcPr>
          <w:p w:rsidR="003A7B5A" w:rsidRPr="003A7B5A" w:rsidRDefault="003A7B5A" w:rsidP="0031377D">
            <w:pPr>
              <w:rPr>
                <w:rFonts w:ascii="Arial" w:hAnsi="Arial" w:cs="Arial"/>
                <w:sz w:val="22"/>
                <w:szCs w:val="22"/>
              </w:rPr>
            </w:pPr>
            <w:r w:rsidRPr="003A7B5A">
              <w:rPr>
                <w:b/>
                <w:bCs/>
                <w:sz w:val="22"/>
                <w:szCs w:val="22"/>
              </w:rPr>
              <w:t>Görevin Kısa Tanımı:</w:t>
            </w:r>
          </w:p>
        </w:tc>
      </w:tr>
      <w:tr w:rsidR="003A7B5A" w:rsidRPr="003A7B5A" w:rsidTr="003A7B5A">
        <w:tc>
          <w:tcPr>
            <w:tcW w:w="8778" w:type="dxa"/>
            <w:shd w:val="clear" w:color="auto" w:fill="auto"/>
          </w:tcPr>
          <w:p w:rsidR="003A7B5A" w:rsidRPr="003A7B5A" w:rsidRDefault="003A7B5A" w:rsidP="0031377D">
            <w:pPr>
              <w:autoSpaceDE w:val="0"/>
              <w:autoSpaceDN w:val="0"/>
              <w:adjustRightInd w:val="0"/>
              <w:spacing w:before="60" w:after="60"/>
              <w:jc w:val="both"/>
              <w:rPr>
                <w:rFonts w:eastAsia="Calibri"/>
                <w:sz w:val="22"/>
                <w:szCs w:val="22"/>
              </w:rPr>
            </w:pPr>
            <w:r w:rsidRPr="003A7B5A">
              <w:rPr>
                <w:rFonts w:eastAsia="Calibri"/>
                <w:sz w:val="22"/>
                <w:szCs w:val="22"/>
              </w:rPr>
              <w:t xml:space="preserve">Eskişehir Osmangazi Üniversitesi üst yönetimi tarafından belirlenen amaç ve ilkelere uygun olarak; Enstitünün vizyonu, misyonu doğrultusunda eğitim ve öğretimi gerçekleştirmek için gerekli tüm faaliyetlerinin etkinlik ve verimlilik ilkelerine uygun olarak yürütülmesi amacıyla çalışmaları yapmak, planlamak, yönlendirmek, koordine etmek ve denetlemek. </w:t>
            </w:r>
          </w:p>
        </w:tc>
      </w:tr>
    </w:tbl>
    <w:p w:rsidR="003A7B5A" w:rsidRPr="003A7B5A" w:rsidRDefault="003A7B5A" w:rsidP="003A7B5A">
      <w:pPr>
        <w:ind w:left="284"/>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3A7B5A" w:rsidRPr="003A7B5A" w:rsidTr="003A7B5A">
        <w:tc>
          <w:tcPr>
            <w:tcW w:w="8778" w:type="dxa"/>
            <w:shd w:val="clear" w:color="auto" w:fill="auto"/>
          </w:tcPr>
          <w:p w:rsidR="003A7B5A" w:rsidRPr="003A7B5A" w:rsidRDefault="003A7B5A" w:rsidP="003A7B5A">
            <w:pPr>
              <w:ind w:left="-539" w:firstLine="539"/>
              <w:rPr>
                <w:rFonts w:ascii="Arial" w:hAnsi="Arial" w:cs="Arial"/>
                <w:sz w:val="22"/>
                <w:szCs w:val="22"/>
              </w:rPr>
            </w:pPr>
            <w:r w:rsidRPr="003A7B5A">
              <w:rPr>
                <w:b/>
                <w:bCs/>
                <w:sz w:val="22"/>
                <w:szCs w:val="22"/>
              </w:rPr>
              <w:t>Yapmakla Sorumlu Olduğu İşler :</w:t>
            </w:r>
          </w:p>
        </w:tc>
      </w:tr>
      <w:tr w:rsidR="003A7B5A" w:rsidRPr="003A7B5A" w:rsidTr="003A7B5A">
        <w:tc>
          <w:tcPr>
            <w:tcW w:w="8778" w:type="dxa"/>
            <w:shd w:val="clear" w:color="auto" w:fill="auto"/>
          </w:tcPr>
          <w:p w:rsidR="003A7B5A" w:rsidRPr="003A7B5A" w:rsidRDefault="003A7B5A" w:rsidP="0031377D">
            <w:pPr>
              <w:rPr>
                <w:sz w:val="22"/>
                <w:szCs w:val="22"/>
              </w:rPr>
            </w:pPr>
          </w:p>
          <w:p w:rsidR="003A7B5A" w:rsidRPr="003A7B5A" w:rsidRDefault="003A7B5A" w:rsidP="003A7B5A">
            <w:pPr>
              <w:numPr>
                <w:ilvl w:val="0"/>
                <w:numId w:val="1"/>
              </w:numPr>
              <w:spacing w:line="276" w:lineRule="auto"/>
              <w:rPr>
                <w:sz w:val="22"/>
                <w:szCs w:val="22"/>
              </w:rPr>
            </w:pPr>
            <w:r w:rsidRPr="003A7B5A">
              <w:rPr>
                <w:sz w:val="22"/>
                <w:szCs w:val="22"/>
              </w:rPr>
              <w:t>Enstitü Kurullarına (Enstitü Kurulu ve Enstitü Yönetim Kurulu) başkanlık etmek, Enstitü Kurullarının kararlarını uygulamak ve Enstitü birimleri arasında düzenli çalışmayı sağlamak.</w:t>
            </w:r>
          </w:p>
          <w:p w:rsidR="003A7B5A" w:rsidRPr="003A7B5A" w:rsidRDefault="003A7B5A" w:rsidP="003A7B5A">
            <w:pPr>
              <w:numPr>
                <w:ilvl w:val="0"/>
                <w:numId w:val="1"/>
              </w:numPr>
              <w:spacing w:line="276" w:lineRule="auto"/>
              <w:rPr>
                <w:sz w:val="22"/>
                <w:szCs w:val="22"/>
              </w:rPr>
            </w:pPr>
            <w:r w:rsidRPr="003A7B5A">
              <w:rPr>
                <w:sz w:val="22"/>
                <w:szCs w:val="22"/>
              </w:rPr>
              <w:t xml:space="preserve">Her öğretim yılı sonunda ve istendiğinde Enstitünün genel durumu ve işleyişi hakkında Rektöre rapor vermek. </w:t>
            </w:r>
          </w:p>
          <w:p w:rsidR="003A7B5A" w:rsidRPr="003A7B5A" w:rsidRDefault="003A7B5A" w:rsidP="003A7B5A">
            <w:pPr>
              <w:numPr>
                <w:ilvl w:val="0"/>
                <w:numId w:val="1"/>
              </w:numPr>
              <w:spacing w:line="276" w:lineRule="auto"/>
              <w:rPr>
                <w:sz w:val="22"/>
                <w:szCs w:val="22"/>
              </w:rPr>
            </w:pPr>
            <w:r w:rsidRPr="003A7B5A">
              <w:rPr>
                <w:sz w:val="22"/>
                <w:szCs w:val="22"/>
              </w:rPr>
              <w:t>Enstitünün ödenek ve kadro ihtiyaçlarının gerekçesi ile birlikte Rektörlüğe bildirmek ve Enstitünün bütçesi ile ilgili öneriyi Enstitü Yönetim Kurulunun da görüşünü aldıktan Rektörlüğe sunmak.</w:t>
            </w:r>
          </w:p>
          <w:p w:rsidR="003A7B5A" w:rsidRPr="003A7B5A" w:rsidRDefault="003A7B5A" w:rsidP="003A7B5A">
            <w:pPr>
              <w:numPr>
                <w:ilvl w:val="0"/>
                <w:numId w:val="1"/>
              </w:numPr>
              <w:spacing w:line="276" w:lineRule="auto"/>
              <w:rPr>
                <w:sz w:val="22"/>
                <w:szCs w:val="22"/>
              </w:rPr>
            </w:pPr>
            <w:r w:rsidRPr="003A7B5A">
              <w:rPr>
                <w:sz w:val="22"/>
                <w:szCs w:val="22"/>
              </w:rPr>
              <w:t>Harcama yetkilisi görevini</w:t>
            </w:r>
            <w:r w:rsidRPr="003A7B5A">
              <w:rPr>
                <w:spacing w:val="1"/>
                <w:sz w:val="22"/>
                <w:szCs w:val="22"/>
              </w:rPr>
              <w:t xml:space="preserve"> </w:t>
            </w:r>
            <w:r w:rsidRPr="003A7B5A">
              <w:rPr>
                <w:sz w:val="22"/>
                <w:szCs w:val="22"/>
              </w:rPr>
              <w:t>yürütmek,</w:t>
            </w:r>
          </w:p>
          <w:p w:rsidR="003A7B5A" w:rsidRPr="003A7B5A" w:rsidRDefault="003A7B5A" w:rsidP="003A7B5A">
            <w:pPr>
              <w:numPr>
                <w:ilvl w:val="0"/>
                <w:numId w:val="1"/>
              </w:numPr>
              <w:spacing w:line="276" w:lineRule="auto"/>
              <w:rPr>
                <w:sz w:val="22"/>
                <w:szCs w:val="22"/>
              </w:rPr>
            </w:pPr>
            <w:r w:rsidRPr="003A7B5A">
              <w:rPr>
                <w:sz w:val="22"/>
                <w:szCs w:val="22"/>
              </w:rPr>
              <w:lastRenderedPageBreak/>
              <w:t>Enstitünün birimleri ve her düzeydeki personeli üzerinde genel gözetim ve denetim görevini yapmak.</w:t>
            </w:r>
          </w:p>
          <w:p w:rsidR="003A7B5A" w:rsidRPr="003A7B5A" w:rsidRDefault="003A7B5A" w:rsidP="003A7B5A">
            <w:pPr>
              <w:numPr>
                <w:ilvl w:val="0"/>
                <w:numId w:val="1"/>
              </w:numPr>
              <w:spacing w:line="276" w:lineRule="auto"/>
              <w:rPr>
                <w:sz w:val="22"/>
                <w:szCs w:val="22"/>
              </w:rPr>
            </w:pPr>
            <w:r w:rsidRPr="003A7B5A">
              <w:rPr>
                <w:sz w:val="22"/>
                <w:szCs w:val="22"/>
              </w:rPr>
              <w:t>Kendisine yardımcı olmak üzere en çok iki yardımcı seçmek ve görevlerini belirlemek.</w:t>
            </w:r>
          </w:p>
          <w:p w:rsidR="003A7B5A" w:rsidRPr="003A7B5A" w:rsidRDefault="003A7B5A" w:rsidP="003A7B5A">
            <w:pPr>
              <w:numPr>
                <w:ilvl w:val="0"/>
                <w:numId w:val="1"/>
              </w:numPr>
              <w:spacing w:line="276" w:lineRule="auto"/>
              <w:rPr>
                <w:sz w:val="22"/>
                <w:szCs w:val="22"/>
              </w:rPr>
            </w:pPr>
            <w:r w:rsidRPr="003A7B5A">
              <w:rPr>
                <w:sz w:val="22"/>
                <w:szCs w:val="22"/>
              </w:rPr>
              <w:t>Enstitünün amaçlarına uygun görevleri yerine getirmek üzere kurulan disiplinler arası anabilim dallarının başkanlarını atamak ve Rektörlüğe bildirmek.</w:t>
            </w:r>
          </w:p>
          <w:p w:rsidR="003A7B5A" w:rsidRPr="003A7B5A" w:rsidRDefault="003A7B5A" w:rsidP="003A7B5A">
            <w:pPr>
              <w:numPr>
                <w:ilvl w:val="0"/>
                <w:numId w:val="1"/>
              </w:numPr>
              <w:spacing w:line="276" w:lineRule="auto"/>
              <w:rPr>
                <w:sz w:val="22"/>
                <w:szCs w:val="22"/>
              </w:rPr>
            </w:pPr>
            <w:r w:rsidRPr="003A7B5A">
              <w:rPr>
                <w:sz w:val="22"/>
                <w:szCs w:val="22"/>
              </w:rPr>
              <w:t>Enstitü içindeki birimler ve kişiler arasında; Enstitü ile diğer kurumlar arasındaki ilişkiyi geliştirmek.</w:t>
            </w:r>
          </w:p>
          <w:p w:rsidR="003A7B5A" w:rsidRPr="003A7B5A" w:rsidRDefault="003A7B5A" w:rsidP="003A7B5A">
            <w:pPr>
              <w:numPr>
                <w:ilvl w:val="0"/>
                <w:numId w:val="1"/>
              </w:numPr>
              <w:spacing w:line="276" w:lineRule="auto"/>
              <w:rPr>
                <w:sz w:val="22"/>
                <w:szCs w:val="22"/>
              </w:rPr>
            </w:pPr>
            <w:r w:rsidRPr="003A7B5A">
              <w:rPr>
                <w:sz w:val="22"/>
                <w:szCs w:val="22"/>
              </w:rPr>
              <w:t>Enstitü müdür, müdür yardımcıları ve anabilim dalı başkanlarından oluşan, akademik bir organ olan Enstitü Kurulunu toplamak; Kurul toplantılarında başkanlık yapmak ve alınan kararları uygulamak.</w:t>
            </w:r>
          </w:p>
          <w:p w:rsidR="003A7B5A" w:rsidRPr="003A7B5A" w:rsidRDefault="003A7B5A" w:rsidP="003A7B5A">
            <w:pPr>
              <w:numPr>
                <w:ilvl w:val="0"/>
                <w:numId w:val="1"/>
              </w:numPr>
              <w:spacing w:line="276" w:lineRule="auto"/>
              <w:rPr>
                <w:sz w:val="22"/>
                <w:szCs w:val="22"/>
              </w:rPr>
            </w:pPr>
            <w:r w:rsidRPr="003A7B5A">
              <w:rPr>
                <w:sz w:val="22"/>
                <w:szCs w:val="22"/>
              </w:rPr>
              <w:t>Yönetsel bir organ olan Enstitü Yönetim Kurulunu ilgili yasa ve yönetmelik hükümleri çerçevesinde oluşturmak; kurul toplantılarına başkanlık yapmak, Enstitünün yönetimi ile ilgili konularda kararlar verilmesini sağlamak ve verilen kararları uygulamak.</w:t>
            </w:r>
          </w:p>
          <w:p w:rsidR="003A7B5A" w:rsidRPr="003A7B5A" w:rsidRDefault="003A7B5A" w:rsidP="003A7B5A">
            <w:pPr>
              <w:numPr>
                <w:ilvl w:val="0"/>
                <w:numId w:val="1"/>
              </w:numPr>
              <w:spacing w:line="276" w:lineRule="auto"/>
              <w:rPr>
                <w:sz w:val="22"/>
                <w:szCs w:val="22"/>
              </w:rPr>
            </w:pPr>
            <w:r w:rsidRPr="003A7B5A">
              <w:rPr>
                <w:sz w:val="22"/>
                <w:szCs w:val="22"/>
              </w:rPr>
              <w:t>Enstitünün akademik ve idari personelinin yetiştirilmesi ve yetkinliğinin geliştirilmesi için gerekli imkanları sağlamak.</w:t>
            </w:r>
          </w:p>
          <w:p w:rsidR="003A7B5A" w:rsidRPr="003A7B5A" w:rsidRDefault="003A7B5A" w:rsidP="003A7B5A">
            <w:pPr>
              <w:numPr>
                <w:ilvl w:val="0"/>
                <w:numId w:val="1"/>
              </w:numPr>
              <w:spacing w:line="276" w:lineRule="auto"/>
              <w:rPr>
                <w:sz w:val="22"/>
                <w:szCs w:val="22"/>
              </w:rPr>
            </w:pPr>
            <w:r w:rsidRPr="003A7B5A">
              <w:rPr>
                <w:sz w:val="22"/>
                <w:szCs w:val="22"/>
              </w:rPr>
              <w:t>Enstitünün geleceğe yönelik politikalarının ve planlarının oluşturulması için gerekli çalışma ve araştırmaları yaptırmak. Üniversite Senatosuna katılmak ve Enstitü ile ilgili konularda gerekli bilgileri sunmak.</w:t>
            </w:r>
          </w:p>
          <w:p w:rsidR="003A7B5A" w:rsidRPr="003A7B5A" w:rsidRDefault="003A7B5A" w:rsidP="003A7B5A">
            <w:pPr>
              <w:numPr>
                <w:ilvl w:val="0"/>
                <w:numId w:val="1"/>
              </w:numPr>
              <w:spacing w:line="276" w:lineRule="auto"/>
              <w:rPr>
                <w:sz w:val="22"/>
                <w:szCs w:val="22"/>
              </w:rPr>
            </w:pPr>
            <w:r w:rsidRPr="003A7B5A">
              <w:rPr>
                <w:sz w:val="22"/>
                <w:szCs w:val="22"/>
              </w:rPr>
              <w:t>Rektörlükçe üye seçildiği komisyonlarda bulunmak ve Enstitüyü temsil etmek.</w:t>
            </w:r>
          </w:p>
          <w:p w:rsidR="003A7B5A" w:rsidRPr="003A7B5A" w:rsidRDefault="003A7B5A" w:rsidP="003A7B5A">
            <w:pPr>
              <w:numPr>
                <w:ilvl w:val="0"/>
                <w:numId w:val="1"/>
              </w:numPr>
              <w:spacing w:line="276" w:lineRule="auto"/>
              <w:rPr>
                <w:sz w:val="22"/>
                <w:szCs w:val="22"/>
              </w:rPr>
            </w:pPr>
            <w:r w:rsidRPr="003A7B5A">
              <w:rPr>
                <w:sz w:val="22"/>
                <w:szCs w:val="22"/>
              </w:rPr>
              <w:t>Enstitü personelini görevlendirmeye, çalışmalarını izlemeye, denetlemeye, ödüllendirmeye, yasa ve yönetmelik hükümleri çerçevesinde cezalandırmaya yetkilidir.</w:t>
            </w:r>
          </w:p>
          <w:p w:rsidR="003A7B5A" w:rsidRPr="003A7B5A" w:rsidRDefault="003A7B5A" w:rsidP="003A7B5A">
            <w:pPr>
              <w:numPr>
                <w:ilvl w:val="0"/>
                <w:numId w:val="1"/>
              </w:numPr>
              <w:spacing w:line="276" w:lineRule="auto"/>
              <w:rPr>
                <w:sz w:val="22"/>
                <w:szCs w:val="22"/>
              </w:rPr>
            </w:pPr>
            <w:r w:rsidRPr="003A7B5A">
              <w:rPr>
                <w:sz w:val="22"/>
                <w:szCs w:val="22"/>
              </w:rPr>
              <w:t>Öğretim kapasitesinin rasyonel bir şekilde kullanılmasında ve geliştirilmesinde, Rektöre karşı birinci derecede sorumludur,</w:t>
            </w:r>
          </w:p>
          <w:p w:rsidR="003A7B5A" w:rsidRPr="003A7B5A" w:rsidRDefault="003A7B5A" w:rsidP="0031377D">
            <w:pPr>
              <w:rPr>
                <w:sz w:val="22"/>
                <w:szCs w:val="22"/>
              </w:rPr>
            </w:pPr>
            <w:r w:rsidRPr="003A7B5A">
              <w:rPr>
                <w:sz w:val="22"/>
                <w:szCs w:val="22"/>
              </w:rPr>
              <w:t>2547 sayılı Kanunla kendisine verilen diğer görevleri yapar</w:t>
            </w:r>
          </w:p>
        </w:tc>
      </w:tr>
    </w:tbl>
    <w:p w:rsidR="003A7B5A" w:rsidRPr="003A7B5A" w:rsidRDefault="003A7B5A" w:rsidP="003A7B5A">
      <w:pPr>
        <w:ind w:left="284"/>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3A7B5A" w:rsidRPr="003A7B5A" w:rsidTr="003A7B5A">
        <w:tc>
          <w:tcPr>
            <w:tcW w:w="8778" w:type="dxa"/>
            <w:shd w:val="clear" w:color="auto" w:fill="auto"/>
          </w:tcPr>
          <w:p w:rsidR="003A7B5A" w:rsidRPr="003A7B5A" w:rsidRDefault="003A7B5A" w:rsidP="0031377D">
            <w:pPr>
              <w:rPr>
                <w:rFonts w:ascii="Arial" w:hAnsi="Arial" w:cs="Arial"/>
                <w:sz w:val="22"/>
                <w:szCs w:val="22"/>
              </w:rPr>
            </w:pPr>
            <w:r w:rsidRPr="003A7B5A">
              <w:rPr>
                <w:b/>
                <w:bCs/>
                <w:sz w:val="22"/>
                <w:szCs w:val="22"/>
              </w:rPr>
              <w:t>İşi Yapmakla Sorumlu Personelin Unvan ve Nitelikleri :</w:t>
            </w:r>
          </w:p>
        </w:tc>
      </w:tr>
      <w:tr w:rsidR="003A7B5A" w:rsidRPr="003A7B5A" w:rsidTr="003A7B5A">
        <w:tc>
          <w:tcPr>
            <w:tcW w:w="8778" w:type="dxa"/>
            <w:shd w:val="clear" w:color="auto" w:fill="auto"/>
          </w:tcPr>
          <w:p w:rsidR="003A7B5A" w:rsidRPr="003A7B5A" w:rsidRDefault="003A7B5A" w:rsidP="0031377D">
            <w:pPr>
              <w:rPr>
                <w:sz w:val="22"/>
                <w:szCs w:val="22"/>
              </w:rPr>
            </w:pPr>
            <w:r w:rsidRPr="003A7B5A">
              <w:rPr>
                <w:sz w:val="22"/>
                <w:szCs w:val="22"/>
              </w:rPr>
              <w:t xml:space="preserve">Öğretim Üyesi; </w:t>
            </w:r>
          </w:p>
          <w:p w:rsidR="003A7B5A" w:rsidRPr="003A7B5A" w:rsidRDefault="003A7B5A" w:rsidP="003A7B5A">
            <w:pPr>
              <w:numPr>
                <w:ilvl w:val="0"/>
                <w:numId w:val="2"/>
              </w:numPr>
              <w:autoSpaceDE w:val="0"/>
              <w:autoSpaceDN w:val="0"/>
              <w:adjustRightInd w:val="0"/>
              <w:spacing w:before="60" w:after="60"/>
              <w:ind w:left="29"/>
              <w:jc w:val="both"/>
              <w:rPr>
                <w:rFonts w:eastAsia="Calibri"/>
                <w:sz w:val="22"/>
                <w:szCs w:val="22"/>
              </w:rPr>
            </w:pPr>
            <w:r w:rsidRPr="003A7B5A">
              <w:rPr>
                <w:rFonts w:eastAsia="Calibri"/>
                <w:sz w:val="22"/>
                <w:szCs w:val="22"/>
              </w:rPr>
              <w:t xml:space="preserve">657 Sayılı Devlet Memurları Kanunu’nda ve 2547 Sayılı Yükseköğretim Kanunu’nda belirtilen genel niteliklere sahip olmak, </w:t>
            </w:r>
          </w:p>
          <w:p w:rsidR="003A7B5A" w:rsidRPr="003A7B5A" w:rsidRDefault="003A7B5A" w:rsidP="003A7B5A">
            <w:pPr>
              <w:numPr>
                <w:ilvl w:val="0"/>
                <w:numId w:val="2"/>
              </w:numPr>
              <w:autoSpaceDE w:val="0"/>
              <w:autoSpaceDN w:val="0"/>
              <w:adjustRightInd w:val="0"/>
              <w:spacing w:before="60" w:after="60"/>
              <w:jc w:val="both"/>
              <w:rPr>
                <w:rFonts w:eastAsia="Calibri"/>
                <w:sz w:val="22"/>
                <w:szCs w:val="22"/>
              </w:rPr>
            </w:pPr>
            <w:r w:rsidRPr="003A7B5A">
              <w:rPr>
                <w:rFonts w:eastAsia="Calibri"/>
                <w:sz w:val="22"/>
                <w:szCs w:val="22"/>
              </w:rPr>
              <w:t xml:space="preserve">Görevinin gerektirdiği düzeyde iş deneyimine sahip olmak, </w:t>
            </w:r>
          </w:p>
          <w:p w:rsidR="003A7B5A" w:rsidRPr="003A7B5A" w:rsidRDefault="003A7B5A" w:rsidP="003A7B5A">
            <w:pPr>
              <w:numPr>
                <w:ilvl w:val="0"/>
                <w:numId w:val="2"/>
              </w:numPr>
              <w:autoSpaceDE w:val="0"/>
              <w:autoSpaceDN w:val="0"/>
              <w:adjustRightInd w:val="0"/>
              <w:spacing w:before="60" w:after="60"/>
              <w:jc w:val="both"/>
              <w:rPr>
                <w:rFonts w:eastAsia="Calibri"/>
                <w:sz w:val="22"/>
                <w:szCs w:val="22"/>
              </w:rPr>
            </w:pPr>
            <w:r w:rsidRPr="003A7B5A">
              <w:rPr>
                <w:rFonts w:eastAsia="Calibri"/>
                <w:sz w:val="22"/>
                <w:szCs w:val="22"/>
              </w:rPr>
              <w:t xml:space="preserve">Yöneticilik niteliklerine sahip olmak; sevk ve idare gereklerini bilmek, </w:t>
            </w:r>
          </w:p>
          <w:p w:rsidR="003A7B5A" w:rsidRPr="003A7B5A" w:rsidRDefault="003A7B5A" w:rsidP="003A7B5A">
            <w:pPr>
              <w:numPr>
                <w:ilvl w:val="0"/>
                <w:numId w:val="2"/>
              </w:numPr>
              <w:autoSpaceDE w:val="0"/>
              <w:autoSpaceDN w:val="0"/>
              <w:adjustRightInd w:val="0"/>
              <w:spacing w:before="60" w:after="60"/>
              <w:jc w:val="both"/>
              <w:rPr>
                <w:rFonts w:eastAsia="Calibri"/>
                <w:sz w:val="22"/>
                <w:szCs w:val="22"/>
              </w:rPr>
            </w:pPr>
            <w:r w:rsidRPr="003A7B5A">
              <w:rPr>
                <w:rFonts w:eastAsia="Calibri"/>
                <w:sz w:val="22"/>
                <w:szCs w:val="22"/>
              </w:rPr>
              <w:t>Faaliyetlerini en iyi şekilde sürdürebilmesi için gerekli karar verme ve sorun çözme niteliklerine sahip olmak.</w:t>
            </w:r>
          </w:p>
        </w:tc>
      </w:tr>
    </w:tbl>
    <w:p w:rsidR="003A7B5A" w:rsidRDefault="003A7B5A"/>
    <w:p w:rsidR="003A7B5A" w:rsidRDefault="003A7B5A"/>
    <w:p w:rsidR="003A7B5A" w:rsidRDefault="003A7B5A"/>
    <w:p w:rsidR="003A7B5A" w:rsidRDefault="003A7B5A"/>
    <w:p w:rsidR="003A7B5A" w:rsidRDefault="003A7B5A"/>
    <w:p w:rsidR="003A7B5A" w:rsidRDefault="003A7B5A"/>
    <w:p w:rsidR="003A7B5A" w:rsidRDefault="003A7B5A"/>
    <w:p w:rsidR="003A7B5A" w:rsidRDefault="003A7B5A"/>
    <w:p w:rsidR="003A7B5A" w:rsidRDefault="003A7B5A"/>
    <w:p w:rsidR="003A7B5A" w:rsidRDefault="003A7B5A"/>
    <w:p w:rsidR="003A7B5A" w:rsidRDefault="003A7B5A"/>
    <w:p w:rsidR="003A7B5A" w:rsidRDefault="003A7B5A"/>
    <w:p w:rsidR="003A7B5A" w:rsidRDefault="003A7B5A"/>
    <w:p w:rsidR="003A7B5A" w:rsidRDefault="003A7B5A"/>
    <w:p w:rsidR="003A7B5A" w:rsidRDefault="003A7B5A"/>
    <w:p w:rsidR="003A7B5A" w:rsidRDefault="003A7B5A"/>
    <w:p w:rsidR="003A7B5A" w:rsidRDefault="003A7B5A" w:rsidP="003A7B5A"/>
    <w:tbl>
      <w:tblPr>
        <w:tblW w:w="0" w:type="auto"/>
        <w:tblLayout w:type="fixed"/>
        <w:tblLook w:val="04A0" w:firstRow="1" w:lastRow="0" w:firstColumn="1" w:lastColumn="0" w:noHBand="0" w:noVBand="1"/>
      </w:tblPr>
      <w:tblGrid>
        <w:gridCol w:w="1985"/>
        <w:gridCol w:w="6804"/>
        <w:gridCol w:w="1985"/>
      </w:tblGrid>
      <w:tr w:rsidR="003A7B5A" w:rsidRPr="009A306E" w:rsidTr="0031377D">
        <w:tc>
          <w:tcPr>
            <w:tcW w:w="1985" w:type="dxa"/>
            <w:shd w:val="clear" w:color="auto" w:fill="auto"/>
          </w:tcPr>
          <w:p w:rsidR="003A7B5A" w:rsidRPr="009A306E" w:rsidRDefault="003A7B5A" w:rsidP="0031377D">
            <w:pPr>
              <w:pStyle w:val="stbilgi"/>
              <w:jc w:val="center"/>
              <w:rPr>
                <w:b/>
                <w:sz w:val="18"/>
                <w:szCs w:val="18"/>
              </w:rPr>
            </w:pPr>
            <w:r w:rsidRPr="00663952">
              <w:rPr>
                <w:noProof/>
              </w:rPr>
              <w:drawing>
                <wp:inline distT="0" distB="0" distL="0" distR="0" wp14:anchorId="134375F7" wp14:editId="1E113CC7">
                  <wp:extent cx="510540" cy="502920"/>
                  <wp:effectExtent l="0" t="0" r="3810" b="0"/>
                  <wp:docPr id="21" name="Resim 2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0540" cy="502920"/>
                          </a:xfrm>
                          <a:prstGeom prst="rect">
                            <a:avLst/>
                          </a:prstGeom>
                          <a:noFill/>
                          <a:ln>
                            <a:noFill/>
                          </a:ln>
                        </pic:spPr>
                      </pic:pic>
                    </a:graphicData>
                  </a:graphic>
                </wp:inline>
              </w:drawing>
            </w:r>
          </w:p>
        </w:tc>
        <w:tc>
          <w:tcPr>
            <w:tcW w:w="6804" w:type="dxa"/>
            <w:shd w:val="clear" w:color="auto" w:fill="auto"/>
          </w:tcPr>
          <w:p w:rsidR="003A7B5A" w:rsidRPr="009A306E" w:rsidRDefault="003A7B5A" w:rsidP="0031377D">
            <w:pPr>
              <w:jc w:val="center"/>
              <w:rPr>
                <w:b/>
              </w:rPr>
            </w:pPr>
            <w:r w:rsidRPr="009A306E">
              <w:rPr>
                <w:b/>
              </w:rPr>
              <w:t>T.C.</w:t>
            </w:r>
          </w:p>
          <w:p w:rsidR="003A7B5A" w:rsidRPr="009A306E" w:rsidRDefault="003A7B5A" w:rsidP="0031377D">
            <w:pPr>
              <w:jc w:val="center"/>
              <w:rPr>
                <w:b/>
              </w:rPr>
            </w:pPr>
            <w:r w:rsidRPr="009A306E">
              <w:rPr>
                <w:b/>
              </w:rPr>
              <w:t xml:space="preserve">ESKİŞEHİR OSMANGAZİ ÜNİVERSİTESİ </w:t>
            </w:r>
          </w:p>
          <w:p w:rsidR="003A7B5A" w:rsidRPr="009A306E" w:rsidRDefault="003A7B5A" w:rsidP="0031377D">
            <w:pPr>
              <w:jc w:val="center"/>
              <w:rPr>
                <w:b/>
                <w:sz w:val="18"/>
                <w:szCs w:val="18"/>
              </w:rPr>
            </w:pPr>
            <w:r>
              <w:rPr>
                <w:b/>
              </w:rPr>
              <w:t xml:space="preserve">ALT </w:t>
            </w:r>
            <w:r w:rsidRPr="009A306E">
              <w:rPr>
                <w:b/>
              </w:rPr>
              <w:t>BİRİM GÖREV TANIM FORMU</w:t>
            </w:r>
          </w:p>
        </w:tc>
        <w:tc>
          <w:tcPr>
            <w:tcW w:w="1985" w:type="dxa"/>
            <w:shd w:val="clear" w:color="auto" w:fill="auto"/>
          </w:tcPr>
          <w:p w:rsidR="003A7B5A" w:rsidRPr="009A306E" w:rsidRDefault="003A7B5A" w:rsidP="0031377D">
            <w:pPr>
              <w:pStyle w:val="stbilgi"/>
              <w:jc w:val="right"/>
              <w:rPr>
                <w:color w:val="767171"/>
                <w:sz w:val="22"/>
                <w:szCs w:val="22"/>
              </w:rPr>
            </w:pPr>
          </w:p>
        </w:tc>
      </w:tr>
    </w:tbl>
    <w:p w:rsidR="003A7B5A" w:rsidRDefault="003A7B5A"/>
    <w:p w:rsidR="003A7B5A" w:rsidRDefault="003A7B5A"/>
    <w:p w:rsidR="003A7B5A" w:rsidRDefault="003A7B5A"/>
    <w:tbl>
      <w:tblPr>
        <w:tblW w:w="0" w:type="auto"/>
        <w:jc w:val="center"/>
        <w:tblCellMar>
          <w:left w:w="70" w:type="dxa"/>
          <w:right w:w="70" w:type="dxa"/>
        </w:tblCellMar>
        <w:tblLook w:val="04A0" w:firstRow="1" w:lastRow="0" w:firstColumn="1" w:lastColumn="0" w:noHBand="0" w:noVBand="1"/>
      </w:tblPr>
      <w:tblGrid>
        <w:gridCol w:w="2591"/>
        <w:gridCol w:w="387"/>
        <w:gridCol w:w="6084"/>
      </w:tblGrid>
      <w:tr w:rsidR="003A7B5A" w:rsidRPr="003A7B5A" w:rsidTr="0031377D">
        <w:trPr>
          <w:trHeight w:val="328"/>
          <w:jc w:val="center"/>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3A7B5A" w:rsidRPr="003A7B5A" w:rsidRDefault="003A7B5A" w:rsidP="0031377D">
            <w:pPr>
              <w:rPr>
                <w:b/>
                <w:bCs/>
                <w:sz w:val="22"/>
                <w:szCs w:val="22"/>
              </w:rPr>
            </w:pPr>
            <w:r w:rsidRPr="003A7B5A">
              <w:rPr>
                <w:b/>
                <w:bCs/>
                <w:sz w:val="22"/>
                <w:szCs w:val="22"/>
              </w:rPr>
              <w:t>Bağlı Olduğu Birim</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3A7B5A" w:rsidRPr="003A7B5A" w:rsidRDefault="003A7B5A" w:rsidP="0031377D">
            <w:pPr>
              <w:rPr>
                <w:b/>
                <w:bCs/>
                <w:sz w:val="22"/>
                <w:szCs w:val="22"/>
              </w:rPr>
            </w:pPr>
            <w:r w:rsidRPr="003A7B5A">
              <w:rPr>
                <w:b/>
                <w:bCs/>
                <w:sz w:val="22"/>
                <w:szCs w:val="22"/>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3A7B5A" w:rsidRPr="003A7B5A" w:rsidRDefault="003A7B5A" w:rsidP="0031377D">
            <w:pPr>
              <w:rPr>
                <w:b/>
                <w:bCs/>
                <w:sz w:val="22"/>
                <w:szCs w:val="22"/>
              </w:rPr>
            </w:pPr>
            <w:r w:rsidRPr="003A7B5A">
              <w:rPr>
                <w:b/>
                <w:bCs/>
                <w:sz w:val="22"/>
                <w:szCs w:val="22"/>
              </w:rPr>
              <w:t>Sağlık Bilimleri Enstitüsü</w:t>
            </w:r>
          </w:p>
        </w:tc>
      </w:tr>
      <w:tr w:rsidR="003A7B5A" w:rsidRPr="003A7B5A" w:rsidTr="0031377D">
        <w:trPr>
          <w:trHeight w:val="328"/>
          <w:jc w:val="center"/>
        </w:trPr>
        <w:tc>
          <w:tcPr>
            <w:tcW w:w="2944" w:type="dxa"/>
            <w:tcBorders>
              <w:top w:val="single" w:sz="4" w:space="0" w:color="auto"/>
              <w:left w:val="single" w:sz="4" w:space="0" w:color="auto"/>
              <w:right w:val="single" w:sz="4" w:space="0" w:color="auto"/>
            </w:tcBorders>
            <w:shd w:val="clear" w:color="000000" w:fill="FFFFFF"/>
            <w:vAlign w:val="bottom"/>
          </w:tcPr>
          <w:p w:rsidR="003A7B5A" w:rsidRPr="003A7B5A" w:rsidRDefault="003A7B5A" w:rsidP="0031377D">
            <w:pPr>
              <w:rPr>
                <w:b/>
                <w:bCs/>
                <w:sz w:val="22"/>
                <w:szCs w:val="22"/>
              </w:rPr>
            </w:pPr>
            <w:r w:rsidRPr="003A7B5A">
              <w:rPr>
                <w:b/>
                <w:bCs/>
                <w:sz w:val="22"/>
                <w:szCs w:val="22"/>
              </w:rPr>
              <w:t xml:space="preserve"> Alt Birimin Adı   </w:t>
            </w:r>
          </w:p>
        </w:tc>
        <w:tc>
          <w:tcPr>
            <w:tcW w:w="425" w:type="dxa"/>
            <w:tcBorders>
              <w:top w:val="single" w:sz="4" w:space="0" w:color="auto"/>
              <w:left w:val="single" w:sz="4" w:space="0" w:color="auto"/>
              <w:right w:val="single" w:sz="4" w:space="0" w:color="auto"/>
            </w:tcBorders>
            <w:shd w:val="clear" w:color="000000" w:fill="FFFFFF"/>
            <w:vAlign w:val="bottom"/>
          </w:tcPr>
          <w:p w:rsidR="003A7B5A" w:rsidRPr="003A7B5A" w:rsidRDefault="003A7B5A" w:rsidP="0031377D">
            <w:pPr>
              <w:rPr>
                <w:b/>
                <w:bCs/>
                <w:sz w:val="22"/>
                <w:szCs w:val="22"/>
              </w:rPr>
            </w:pPr>
            <w:r w:rsidRPr="003A7B5A">
              <w:rPr>
                <w:b/>
                <w:bCs/>
                <w:sz w:val="22"/>
                <w:szCs w:val="22"/>
              </w:rPr>
              <w:t>:</w:t>
            </w:r>
          </w:p>
        </w:tc>
        <w:tc>
          <w:tcPr>
            <w:tcW w:w="7088" w:type="dxa"/>
            <w:tcBorders>
              <w:top w:val="single" w:sz="4" w:space="0" w:color="auto"/>
              <w:left w:val="single" w:sz="4" w:space="0" w:color="auto"/>
              <w:right w:val="single" w:sz="4" w:space="0" w:color="auto"/>
            </w:tcBorders>
            <w:shd w:val="clear" w:color="000000" w:fill="FFFFFF"/>
            <w:vAlign w:val="bottom"/>
          </w:tcPr>
          <w:p w:rsidR="003A7B5A" w:rsidRPr="003A7B5A" w:rsidRDefault="003A7B5A" w:rsidP="0031377D">
            <w:pPr>
              <w:rPr>
                <w:b/>
                <w:bCs/>
                <w:sz w:val="22"/>
                <w:szCs w:val="22"/>
              </w:rPr>
            </w:pPr>
            <w:r w:rsidRPr="003A7B5A">
              <w:rPr>
                <w:b/>
                <w:bCs/>
                <w:sz w:val="22"/>
                <w:szCs w:val="22"/>
              </w:rPr>
              <w:t>Enstitü Müdür Yardımcılığı</w:t>
            </w:r>
          </w:p>
        </w:tc>
      </w:tr>
      <w:tr w:rsidR="003A7B5A" w:rsidRPr="003A7B5A" w:rsidTr="0031377D">
        <w:trPr>
          <w:trHeight w:val="328"/>
          <w:jc w:val="center"/>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3A7B5A" w:rsidRPr="003A7B5A" w:rsidRDefault="003A7B5A" w:rsidP="0031377D">
            <w:pPr>
              <w:rPr>
                <w:b/>
                <w:bCs/>
                <w:sz w:val="22"/>
                <w:szCs w:val="22"/>
              </w:rPr>
            </w:pPr>
            <w:r w:rsidRPr="003A7B5A">
              <w:rPr>
                <w:b/>
                <w:bCs/>
                <w:sz w:val="22"/>
                <w:szCs w:val="22"/>
              </w:rPr>
              <w:t xml:space="preserve"> Görevin Alanı / Kapsamı</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3A7B5A" w:rsidRPr="003A7B5A" w:rsidRDefault="003A7B5A" w:rsidP="0031377D">
            <w:pPr>
              <w:rPr>
                <w:b/>
                <w:bCs/>
                <w:sz w:val="22"/>
                <w:szCs w:val="22"/>
              </w:rPr>
            </w:pPr>
            <w:r w:rsidRPr="003A7B5A">
              <w:rPr>
                <w:b/>
                <w:bCs/>
                <w:sz w:val="22"/>
                <w:szCs w:val="22"/>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3A7B5A" w:rsidRPr="003A7B5A" w:rsidRDefault="003A7B5A" w:rsidP="0031377D">
            <w:pPr>
              <w:rPr>
                <w:b/>
                <w:bCs/>
                <w:sz w:val="22"/>
                <w:szCs w:val="22"/>
              </w:rPr>
            </w:pPr>
            <w:r w:rsidRPr="003A7B5A">
              <w:rPr>
                <w:b/>
                <w:bCs/>
                <w:sz w:val="22"/>
                <w:szCs w:val="22"/>
              </w:rPr>
              <w:t>Enstitü Müdür Yardımcısı / Eğitim Öğretim Faaliyetlerinin yürütülmesi</w:t>
            </w:r>
          </w:p>
        </w:tc>
      </w:tr>
    </w:tbl>
    <w:p w:rsidR="003A7B5A" w:rsidRPr="003A7B5A" w:rsidRDefault="003A7B5A" w:rsidP="003A7B5A">
      <w:pPr>
        <w:ind w:left="284"/>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3A7B5A" w:rsidRPr="003A7B5A" w:rsidTr="003A7B5A">
        <w:tc>
          <w:tcPr>
            <w:tcW w:w="8778" w:type="dxa"/>
            <w:shd w:val="clear" w:color="auto" w:fill="auto"/>
          </w:tcPr>
          <w:p w:rsidR="003A7B5A" w:rsidRPr="003A7B5A" w:rsidRDefault="003A7B5A" w:rsidP="0031377D">
            <w:pPr>
              <w:rPr>
                <w:rFonts w:ascii="Arial" w:hAnsi="Arial" w:cs="Arial"/>
                <w:sz w:val="22"/>
                <w:szCs w:val="22"/>
              </w:rPr>
            </w:pPr>
            <w:r w:rsidRPr="003A7B5A">
              <w:rPr>
                <w:b/>
                <w:bCs/>
                <w:sz w:val="22"/>
                <w:szCs w:val="22"/>
              </w:rPr>
              <w:t>Görevin Kısa Tanımı :</w:t>
            </w:r>
            <w:r w:rsidRPr="003A7B5A">
              <w:rPr>
                <w:sz w:val="22"/>
                <w:szCs w:val="22"/>
              </w:rPr>
              <w:t xml:space="preserve"> </w:t>
            </w:r>
          </w:p>
        </w:tc>
      </w:tr>
      <w:tr w:rsidR="003A7B5A" w:rsidRPr="003A7B5A" w:rsidTr="003A7B5A">
        <w:tc>
          <w:tcPr>
            <w:tcW w:w="8778" w:type="dxa"/>
            <w:shd w:val="clear" w:color="auto" w:fill="auto"/>
          </w:tcPr>
          <w:p w:rsidR="003A7B5A" w:rsidRPr="003A7B5A" w:rsidRDefault="003A7B5A" w:rsidP="0031377D">
            <w:pPr>
              <w:autoSpaceDE w:val="0"/>
              <w:autoSpaceDN w:val="0"/>
              <w:adjustRightInd w:val="0"/>
              <w:spacing w:before="60" w:after="60"/>
              <w:jc w:val="both"/>
              <w:rPr>
                <w:rFonts w:eastAsia="Calibri"/>
                <w:sz w:val="22"/>
                <w:szCs w:val="22"/>
              </w:rPr>
            </w:pPr>
            <w:r w:rsidRPr="003A7B5A">
              <w:rPr>
                <w:rFonts w:eastAsia="Calibri"/>
                <w:sz w:val="22"/>
                <w:szCs w:val="22"/>
              </w:rPr>
              <w:t xml:space="preserve">Enstitünün vizyonu, misyonu doğrultusunda eğitim ve öğretimi gerçekleştirmek için gerekli tüm faaliyetlerinin etkenlik ve verimlilik ilkelerine uygun olarak yürütülmesi amacıyla çalışmalar yapar. </w:t>
            </w:r>
          </w:p>
          <w:p w:rsidR="003A7B5A" w:rsidRPr="003A7B5A" w:rsidRDefault="003A7B5A" w:rsidP="0031377D">
            <w:pPr>
              <w:rPr>
                <w:sz w:val="22"/>
                <w:szCs w:val="22"/>
              </w:rPr>
            </w:pPr>
            <w:r w:rsidRPr="003A7B5A">
              <w:rPr>
                <w:sz w:val="22"/>
                <w:szCs w:val="22"/>
              </w:rPr>
              <w:t>Enstitü Müdürü tarafından atanır ve Rektörlüğe bildirilir. Enstitü Müdürüne bağlı görev</w:t>
            </w:r>
            <w:r w:rsidRPr="003A7B5A">
              <w:rPr>
                <w:spacing w:val="-5"/>
                <w:sz w:val="22"/>
                <w:szCs w:val="22"/>
              </w:rPr>
              <w:t xml:space="preserve"> </w:t>
            </w:r>
            <w:r w:rsidRPr="003A7B5A">
              <w:rPr>
                <w:sz w:val="22"/>
                <w:szCs w:val="22"/>
              </w:rPr>
              <w:t>yapar.</w:t>
            </w:r>
          </w:p>
        </w:tc>
      </w:tr>
    </w:tbl>
    <w:p w:rsidR="003A7B5A" w:rsidRPr="003A7B5A" w:rsidRDefault="003A7B5A" w:rsidP="003A7B5A">
      <w:pPr>
        <w:ind w:left="284"/>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3A7B5A" w:rsidRPr="003A7B5A" w:rsidTr="003A7B5A">
        <w:tc>
          <w:tcPr>
            <w:tcW w:w="8778" w:type="dxa"/>
            <w:shd w:val="clear" w:color="auto" w:fill="auto"/>
          </w:tcPr>
          <w:p w:rsidR="003A7B5A" w:rsidRPr="003A7B5A" w:rsidRDefault="003A7B5A" w:rsidP="003A7B5A">
            <w:pPr>
              <w:rPr>
                <w:rFonts w:ascii="Arial" w:hAnsi="Arial" w:cs="Arial"/>
                <w:sz w:val="22"/>
                <w:szCs w:val="22"/>
              </w:rPr>
            </w:pPr>
            <w:r w:rsidRPr="003A7B5A">
              <w:rPr>
                <w:b/>
                <w:bCs/>
                <w:sz w:val="22"/>
                <w:szCs w:val="22"/>
              </w:rPr>
              <w:t>Yapmakla Sorumlu Olduğu İşler :</w:t>
            </w:r>
          </w:p>
        </w:tc>
      </w:tr>
      <w:tr w:rsidR="003A7B5A" w:rsidRPr="003A7B5A" w:rsidTr="003A7B5A">
        <w:tc>
          <w:tcPr>
            <w:tcW w:w="8778" w:type="dxa"/>
            <w:shd w:val="clear" w:color="auto" w:fill="auto"/>
          </w:tcPr>
          <w:p w:rsidR="003A7B5A" w:rsidRPr="003A7B5A" w:rsidRDefault="003A7B5A" w:rsidP="003A7B5A">
            <w:pPr>
              <w:numPr>
                <w:ilvl w:val="0"/>
                <w:numId w:val="3"/>
              </w:numPr>
              <w:spacing w:line="276" w:lineRule="auto"/>
              <w:ind w:left="0" w:firstLine="0"/>
              <w:rPr>
                <w:sz w:val="22"/>
                <w:szCs w:val="22"/>
              </w:rPr>
            </w:pPr>
            <w:r w:rsidRPr="003A7B5A">
              <w:rPr>
                <w:sz w:val="22"/>
                <w:szCs w:val="22"/>
              </w:rPr>
              <w:t>Enstitü Kuruluna ve Enstitü Yönetim Kuruluna katılmak.</w:t>
            </w:r>
          </w:p>
          <w:p w:rsidR="003A7B5A" w:rsidRPr="003A7B5A" w:rsidRDefault="003A7B5A" w:rsidP="003A7B5A">
            <w:pPr>
              <w:numPr>
                <w:ilvl w:val="0"/>
                <w:numId w:val="3"/>
              </w:numPr>
              <w:spacing w:line="276" w:lineRule="auto"/>
              <w:ind w:left="0" w:firstLine="0"/>
              <w:rPr>
                <w:sz w:val="22"/>
                <w:szCs w:val="22"/>
              </w:rPr>
            </w:pPr>
            <w:r w:rsidRPr="003A7B5A">
              <w:rPr>
                <w:sz w:val="22"/>
                <w:szCs w:val="22"/>
              </w:rPr>
              <w:t>Müdürün görevi başında olmadığı zaman müdürlüğe vekalet etmek.</w:t>
            </w:r>
          </w:p>
          <w:p w:rsidR="003A7B5A" w:rsidRPr="003A7B5A" w:rsidRDefault="003A7B5A" w:rsidP="003A7B5A">
            <w:pPr>
              <w:numPr>
                <w:ilvl w:val="0"/>
                <w:numId w:val="3"/>
              </w:numPr>
              <w:spacing w:line="276" w:lineRule="auto"/>
              <w:ind w:left="0" w:firstLine="0"/>
              <w:rPr>
                <w:sz w:val="22"/>
                <w:szCs w:val="22"/>
              </w:rPr>
            </w:pPr>
            <w:r w:rsidRPr="003A7B5A">
              <w:rPr>
                <w:sz w:val="22"/>
                <w:szCs w:val="22"/>
              </w:rPr>
              <w:t>Müdür tarafından yapılan işbölümü esaslarına göre iç koordinasyonu ve iletişimi sağlamak.</w:t>
            </w:r>
          </w:p>
          <w:p w:rsidR="003A7B5A" w:rsidRPr="003A7B5A" w:rsidRDefault="003A7B5A" w:rsidP="003A7B5A">
            <w:pPr>
              <w:numPr>
                <w:ilvl w:val="0"/>
                <w:numId w:val="3"/>
              </w:numPr>
              <w:spacing w:line="276" w:lineRule="auto"/>
              <w:ind w:left="0" w:firstLine="0"/>
              <w:rPr>
                <w:sz w:val="22"/>
                <w:szCs w:val="22"/>
              </w:rPr>
            </w:pPr>
            <w:r w:rsidRPr="003A7B5A">
              <w:rPr>
                <w:sz w:val="22"/>
                <w:szCs w:val="22"/>
              </w:rPr>
              <w:t>Müdür</w:t>
            </w:r>
            <w:r w:rsidRPr="003A7B5A">
              <w:rPr>
                <w:spacing w:val="-11"/>
                <w:sz w:val="22"/>
                <w:szCs w:val="22"/>
              </w:rPr>
              <w:t xml:space="preserve"> </w:t>
            </w:r>
            <w:r w:rsidRPr="003A7B5A">
              <w:rPr>
                <w:sz w:val="22"/>
                <w:szCs w:val="22"/>
              </w:rPr>
              <w:t>ile</w:t>
            </w:r>
            <w:r w:rsidRPr="003A7B5A">
              <w:rPr>
                <w:spacing w:val="-21"/>
                <w:sz w:val="22"/>
                <w:szCs w:val="22"/>
              </w:rPr>
              <w:t xml:space="preserve"> </w:t>
            </w:r>
            <w:r w:rsidRPr="003A7B5A">
              <w:rPr>
                <w:sz w:val="22"/>
                <w:szCs w:val="22"/>
              </w:rPr>
              <w:t>birlikte</w:t>
            </w:r>
            <w:r w:rsidRPr="003A7B5A">
              <w:rPr>
                <w:spacing w:val="-20"/>
                <w:sz w:val="22"/>
                <w:szCs w:val="22"/>
              </w:rPr>
              <w:t xml:space="preserve"> </w:t>
            </w:r>
            <w:r w:rsidRPr="003A7B5A">
              <w:rPr>
                <w:sz w:val="22"/>
                <w:szCs w:val="22"/>
              </w:rPr>
              <w:t>akademik</w:t>
            </w:r>
            <w:r w:rsidRPr="003A7B5A">
              <w:rPr>
                <w:spacing w:val="-14"/>
                <w:sz w:val="22"/>
                <w:szCs w:val="22"/>
              </w:rPr>
              <w:t xml:space="preserve"> </w:t>
            </w:r>
            <w:r w:rsidRPr="003A7B5A">
              <w:rPr>
                <w:sz w:val="22"/>
                <w:szCs w:val="22"/>
              </w:rPr>
              <w:t>ve</w:t>
            </w:r>
            <w:r w:rsidRPr="003A7B5A">
              <w:rPr>
                <w:spacing w:val="-15"/>
                <w:sz w:val="22"/>
                <w:szCs w:val="22"/>
              </w:rPr>
              <w:t xml:space="preserve"> </w:t>
            </w:r>
            <w:r w:rsidRPr="003A7B5A">
              <w:rPr>
                <w:sz w:val="22"/>
                <w:szCs w:val="22"/>
              </w:rPr>
              <w:t>idari</w:t>
            </w:r>
            <w:r w:rsidRPr="003A7B5A">
              <w:rPr>
                <w:spacing w:val="-18"/>
                <w:sz w:val="22"/>
                <w:szCs w:val="22"/>
              </w:rPr>
              <w:t xml:space="preserve"> </w:t>
            </w:r>
            <w:r w:rsidRPr="003A7B5A">
              <w:rPr>
                <w:sz w:val="22"/>
                <w:szCs w:val="22"/>
              </w:rPr>
              <w:t>çalışmalarla</w:t>
            </w:r>
            <w:r w:rsidRPr="003A7B5A">
              <w:rPr>
                <w:spacing w:val="-12"/>
                <w:sz w:val="22"/>
                <w:szCs w:val="22"/>
              </w:rPr>
              <w:t xml:space="preserve"> </w:t>
            </w:r>
            <w:r w:rsidRPr="003A7B5A">
              <w:rPr>
                <w:sz w:val="22"/>
                <w:szCs w:val="22"/>
              </w:rPr>
              <w:t>ilgili</w:t>
            </w:r>
            <w:r w:rsidRPr="003A7B5A">
              <w:rPr>
                <w:spacing w:val="-12"/>
                <w:sz w:val="22"/>
                <w:szCs w:val="22"/>
              </w:rPr>
              <w:t xml:space="preserve"> </w:t>
            </w:r>
            <w:r w:rsidRPr="003A7B5A">
              <w:rPr>
                <w:sz w:val="22"/>
                <w:szCs w:val="22"/>
              </w:rPr>
              <w:t>kararlar</w:t>
            </w:r>
            <w:r w:rsidRPr="003A7B5A">
              <w:rPr>
                <w:spacing w:val="-10"/>
                <w:sz w:val="22"/>
                <w:szCs w:val="22"/>
              </w:rPr>
              <w:t xml:space="preserve"> </w:t>
            </w:r>
            <w:r w:rsidRPr="003A7B5A">
              <w:rPr>
                <w:spacing w:val="-3"/>
                <w:sz w:val="22"/>
                <w:szCs w:val="22"/>
              </w:rPr>
              <w:t>vermek,</w:t>
            </w:r>
            <w:r w:rsidRPr="003A7B5A">
              <w:rPr>
                <w:spacing w:val="-12"/>
                <w:sz w:val="22"/>
                <w:szCs w:val="22"/>
              </w:rPr>
              <w:t xml:space="preserve"> </w:t>
            </w:r>
            <w:r w:rsidRPr="003A7B5A">
              <w:rPr>
                <w:sz w:val="22"/>
                <w:szCs w:val="22"/>
              </w:rPr>
              <w:t>çalışmaları</w:t>
            </w:r>
            <w:r w:rsidRPr="003A7B5A">
              <w:rPr>
                <w:spacing w:val="-18"/>
                <w:sz w:val="22"/>
                <w:szCs w:val="22"/>
              </w:rPr>
              <w:t xml:space="preserve"> </w:t>
            </w:r>
            <w:r w:rsidRPr="003A7B5A">
              <w:rPr>
                <w:sz w:val="22"/>
                <w:szCs w:val="22"/>
              </w:rPr>
              <w:t>izlemek</w:t>
            </w:r>
            <w:r w:rsidRPr="003A7B5A">
              <w:rPr>
                <w:spacing w:val="-13"/>
                <w:sz w:val="22"/>
                <w:szCs w:val="22"/>
              </w:rPr>
              <w:t xml:space="preserve"> </w:t>
            </w:r>
            <w:r w:rsidRPr="003A7B5A">
              <w:rPr>
                <w:sz w:val="22"/>
                <w:szCs w:val="22"/>
              </w:rPr>
              <w:t>ve</w:t>
            </w:r>
          </w:p>
          <w:p w:rsidR="003A7B5A" w:rsidRPr="003A7B5A" w:rsidRDefault="003A7B5A" w:rsidP="003A7B5A">
            <w:pPr>
              <w:pStyle w:val="ListeParagraf"/>
              <w:tabs>
                <w:tab w:val="left" w:pos="933"/>
                <w:tab w:val="left" w:pos="934"/>
              </w:tabs>
              <w:spacing w:line="276" w:lineRule="auto"/>
              <w:ind w:left="0" w:right="657" w:firstLine="0"/>
              <w:rPr>
                <w:rFonts w:ascii="Symbol" w:hAnsi="Symbol"/>
              </w:rPr>
            </w:pPr>
            <w:r w:rsidRPr="003A7B5A">
              <w:t>denetlemek, aksayan hizmetlerin düzeltilmesi için öneriler</w:t>
            </w:r>
            <w:r w:rsidRPr="003A7B5A">
              <w:rPr>
                <w:spacing w:val="-2"/>
              </w:rPr>
              <w:t xml:space="preserve"> </w:t>
            </w:r>
            <w:r w:rsidRPr="003A7B5A">
              <w:rPr>
                <w:spacing w:val="-3"/>
              </w:rPr>
              <w:t>sunmak,</w:t>
            </w:r>
          </w:p>
          <w:p w:rsidR="003A7B5A" w:rsidRPr="003A7B5A" w:rsidRDefault="003A7B5A" w:rsidP="003A7B5A">
            <w:pPr>
              <w:numPr>
                <w:ilvl w:val="0"/>
                <w:numId w:val="3"/>
              </w:numPr>
              <w:spacing w:line="276" w:lineRule="auto"/>
              <w:ind w:left="0" w:firstLine="0"/>
              <w:rPr>
                <w:sz w:val="22"/>
                <w:szCs w:val="22"/>
              </w:rPr>
            </w:pPr>
            <w:r w:rsidRPr="003A7B5A">
              <w:rPr>
                <w:sz w:val="22"/>
                <w:szCs w:val="22"/>
              </w:rPr>
              <w:t>Müdür tarafından yetki verildiği takdirde görev alanı ile ilgili yazıları imzalamak.</w:t>
            </w:r>
          </w:p>
          <w:p w:rsidR="003A7B5A" w:rsidRPr="003A7B5A" w:rsidRDefault="003A7B5A" w:rsidP="003A7B5A">
            <w:pPr>
              <w:numPr>
                <w:ilvl w:val="0"/>
                <w:numId w:val="3"/>
              </w:numPr>
              <w:spacing w:line="276" w:lineRule="auto"/>
              <w:ind w:left="0" w:firstLine="0"/>
              <w:rPr>
                <w:sz w:val="22"/>
                <w:szCs w:val="22"/>
              </w:rPr>
            </w:pPr>
            <w:r w:rsidRPr="003A7B5A">
              <w:rPr>
                <w:sz w:val="22"/>
                <w:szCs w:val="22"/>
              </w:rPr>
              <w:t xml:space="preserve"> Müdür ile birlikte akademik ve idari çalışmalarla ilgili kararlar vermek. çalışmaları izlemek ve denetlemek, aksayan hizmetlerin düzeltilmesi için öneriler sunmak.</w:t>
            </w:r>
          </w:p>
          <w:p w:rsidR="003A7B5A" w:rsidRPr="003A7B5A" w:rsidRDefault="003A7B5A" w:rsidP="003A7B5A">
            <w:pPr>
              <w:numPr>
                <w:ilvl w:val="0"/>
                <w:numId w:val="3"/>
              </w:numPr>
              <w:spacing w:line="276" w:lineRule="auto"/>
              <w:ind w:left="0" w:firstLine="0"/>
              <w:rPr>
                <w:sz w:val="22"/>
                <w:szCs w:val="22"/>
              </w:rPr>
            </w:pPr>
            <w:r w:rsidRPr="003A7B5A">
              <w:rPr>
                <w:sz w:val="22"/>
                <w:szCs w:val="22"/>
              </w:rPr>
              <w:t xml:space="preserve"> Uluslararası öğrenci, öğrenim hareketliliği ve staj hareketliliği ile ilgili işlemleri yürütmek.</w:t>
            </w:r>
          </w:p>
          <w:p w:rsidR="003A7B5A" w:rsidRPr="003A7B5A" w:rsidRDefault="003A7B5A" w:rsidP="003A7B5A">
            <w:pPr>
              <w:numPr>
                <w:ilvl w:val="0"/>
                <w:numId w:val="3"/>
              </w:numPr>
              <w:spacing w:line="276" w:lineRule="auto"/>
              <w:ind w:left="0" w:firstLine="0"/>
              <w:rPr>
                <w:sz w:val="22"/>
                <w:szCs w:val="22"/>
              </w:rPr>
            </w:pPr>
            <w:r w:rsidRPr="003A7B5A">
              <w:rPr>
                <w:sz w:val="22"/>
                <w:szCs w:val="22"/>
              </w:rPr>
              <w:t>Enstitü tarafından öğrencilere, araştırma görevlilerine eğitim, seminer, konferans programları için ön hazırlık yapmak.</w:t>
            </w:r>
          </w:p>
          <w:p w:rsidR="003A7B5A" w:rsidRPr="003A7B5A" w:rsidRDefault="003A7B5A" w:rsidP="003A7B5A">
            <w:pPr>
              <w:numPr>
                <w:ilvl w:val="0"/>
                <w:numId w:val="3"/>
              </w:numPr>
              <w:spacing w:line="276" w:lineRule="auto"/>
              <w:ind w:left="0" w:firstLine="0"/>
              <w:rPr>
                <w:sz w:val="22"/>
                <w:szCs w:val="22"/>
              </w:rPr>
            </w:pPr>
            <w:r w:rsidRPr="003A7B5A">
              <w:rPr>
                <w:sz w:val="22"/>
                <w:szCs w:val="22"/>
              </w:rPr>
              <w:t xml:space="preserve">Tez yazımı incelemesi, </w:t>
            </w:r>
          </w:p>
          <w:p w:rsidR="003A7B5A" w:rsidRPr="003A7B5A" w:rsidRDefault="003A7B5A" w:rsidP="003A7B5A">
            <w:pPr>
              <w:numPr>
                <w:ilvl w:val="0"/>
                <w:numId w:val="3"/>
              </w:numPr>
              <w:spacing w:line="276" w:lineRule="auto"/>
              <w:ind w:left="0" w:firstLine="0"/>
              <w:rPr>
                <w:sz w:val="22"/>
                <w:szCs w:val="22"/>
              </w:rPr>
            </w:pPr>
            <w:r w:rsidRPr="003A7B5A">
              <w:rPr>
                <w:sz w:val="22"/>
                <w:szCs w:val="22"/>
              </w:rPr>
              <w:t xml:space="preserve">Öğrenci konseyi seçimleri, </w:t>
            </w:r>
          </w:p>
          <w:p w:rsidR="003A7B5A" w:rsidRPr="003A7B5A" w:rsidRDefault="003A7B5A" w:rsidP="003A7B5A">
            <w:pPr>
              <w:numPr>
                <w:ilvl w:val="0"/>
                <w:numId w:val="3"/>
              </w:numPr>
              <w:spacing w:line="276" w:lineRule="auto"/>
              <w:ind w:left="0" w:firstLine="0"/>
              <w:rPr>
                <w:sz w:val="22"/>
                <w:szCs w:val="22"/>
              </w:rPr>
            </w:pPr>
            <w:r w:rsidRPr="003A7B5A">
              <w:rPr>
                <w:sz w:val="22"/>
                <w:szCs w:val="22"/>
              </w:rPr>
              <w:t xml:space="preserve"> Her türlü burs işlemleri ile ilgilenilmesi, </w:t>
            </w:r>
          </w:p>
          <w:p w:rsidR="003A7B5A" w:rsidRPr="003A7B5A" w:rsidRDefault="003A7B5A" w:rsidP="003A7B5A">
            <w:pPr>
              <w:numPr>
                <w:ilvl w:val="0"/>
                <w:numId w:val="3"/>
              </w:numPr>
              <w:spacing w:line="276" w:lineRule="auto"/>
              <w:ind w:left="0" w:firstLine="0"/>
              <w:rPr>
                <w:sz w:val="22"/>
                <w:szCs w:val="22"/>
              </w:rPr>
            </w:pPr>
            <w:r w:rsidRPr="003A7B5A">
              <w:rPr>
                <w:sz w:val="22"/>
                <w:szCs w:val="22"/>
              </w:rPr>
              <w:t xml:space="preserve">Enstitü tarafından düzenlenecek konferans, panel,toplantı,sempozyum,seminer,yemek,gezi,teknik gezi gibi etkinliklerin organize edilmesi  </w:t>
            </w:r>
          </w:p>
          <w:p w:rsidR="003A7B5A" w:rsidRPr="003A7B5A" w:rsidRDefault="003A7B5A" w:rsidP="003A7B5A">
            <w:pPr>
              <w:numPr>
                <w:ilvl w:val="0"/>
                <w:numId w:val="3"/>
              </w:numPr>
              <w:spacing w:line="276" w:lineRule="auto"/>
              <w:ind w:left="0" w:firstLine="0"/>
              <w:rPr>
                <w:sz w:val="22"/>
                <w:szCs w:val="22"/>
              </w:rPr>
            </w:pPr>
            <w:r w:rsidRPr="003A7B5A">
              <w:rPr>
                <w:sz w:val="22"/>
                <w:szCs w:val="22"/>
              </w:rPr>
              <w:t xml:space="preserve">Satın alma ve ihalelerle ilgili çalışmaların denetlenmesi ve sonuçlandırılması, </w:t>
            </w:r>
          </w:p>
          <w:p w:rsidR="003A7B5A" w:rsidRPr="003A7B5A" w:rsidRDefault="003A7B5A" w:rsidP="003A7B5A">
            <w:pPr>
              <w:numPr>
                <w:ilvl w:val="0"/>
                <w:numId w:val="3"/>
              </w:numPr>
              <w:spacing w:line="276" w:lineRule="auto"/>
              <w:ind w:left="0" w:firstLine="0"/>
              <w:rPr>
                <w:sz w:val="22"/>
                <w:szCs w:val="22"/>
              </w:rPr>
            </w:pPr>
            <w:r w:rsidRPr="003A7B5A">
              <w:rPr>
                <w:sz w:val="22"/>
                <w:szCs w:val="22"/>
              </w:rPr>
              <w:t>Gerektiği zaman güvenlik önlemlerinin alınmasını sağlamak</w:t>
            </w:r>
          </w:p>
          <w:p w:rsidR="003A7B5A" w:rsidRPr="003A7B5A" w:rsidRDefault="003A7B5A" w:rsidP="003A7B5A">
            <w:pPr>
              <w:numPr>
                <w:ilvl w:val="0"/>
                <w:numId w:val="3"/>
              </w:numPr>
              <w:spacing w:line="276" w:lineRule="auto"/>
              <w:ind w:left="0" w:firstLine="0"/>
              <w:rPr>
                <w:sz w:val="22"/>
                <w:szCs w:val="22"/>
              </w:rPr>
            </w:pPr>
            <w:r w:rsidRPr="003A7B5A">
              <w:rPr>
                <w:sz w:val="22"/>
                <w:szCs w:val="22"/>
              </w:rPr>
              <w:t>Müdür tarafından verilen diğer görevleri yapmak.</w:t>
            </w:r>
          </w:p>
        </w:tc>
      </w:tr>
    </w:tbl>
    <w:p w:rsidR="003A7B5A" w:rsidRPr="003A7B5A" w:rsidRDefault="003A7B5A" w:rsidP="003A7B5A">
      <w:pPr>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3A7B5A" w:rsidRPr="003A7B5A" w:rsidTr="003A7B5A">
        <w:tc>
          <w:tcPr>
            <w:tcW w:w="8778" w:type="dxa"/>
            <w:shd w:val="clear" w:color="auto" w:fill="auto"/>
          </w:tcPr>
          <w:p w:rsidR="003A7B5A" w:rsidRPr="003A7B5A" w:rsidRDefault="003A7B5A" w:rsidP="003A7B5A">
            <w:pPr>
              <w:ind w:left="-255" w:firstLine="255"/>
              <w:rPr>
                <w:rFonts w:ascii="Arial" w:hAnsi="Arial" w:cs="Arial"/>
                <w:sz w:val="22"/>
                <w:szCs w:val="22"/>
              </w:rPr>
            </w:pPr>
            <w:r w:rsidRPr="003A7B5A">
              <w:rPr>
                <w:b/>
                <w:bCs/>
                <w:sz w:val="22"/>
                <w:szCs w:val="22"/>
              </w:rPr>
              <w:t>İşi Yapmakla Sorumlu Personelin Unvan ve Nitelikleri :</w:t>
            </w:r>
          </w:p>
        </w:tc>
      </w:tr>
    </w:tbl>
    <w:p w:rsidR="003A7B5A" w:rsidRDefault="003A7B5A"/>
    <w:p w:rsidR="003A7B5A" w:rsidRDefault="003A7B5A"/>
    <w:p w:rsidR="003A7B5A" w:rsidRDefault="003A7B5A"/>
    <w:p w:rsidR="003A7B5A" w:rsidRDefault="003A7B5A"/>
    <w:p w:rsidR="003A7B5A" w:rsidRDefault="003A7B5A"/>
    <w:p w:rsidR="003A7B5A" w:rsidRDefault="003A7B5A"/>
    <w:p w:rsidR="003A7B5A" w:rsidRDefault="003A7B5A" w:rsidP="003A7B5A"/>
    <w:tbl>
      <w:tblPr>
        <w:tblW w:w="0" w:type="auto"/>
        <w:tblLayout w:type="fixed"/>
        <w:tblLook w:val="04A0" w:firstRow="1" w:lastRow="0" w:firstColumn="1" w:lastColumn="0" w:noHBand="0" w:noVBand="1"/>
      </w:tblPr>
      <w:tblGrid>
        <w:gridCol w:w="1985"/>
        <w:gridCol w:w="6804"/>
        <w:gridCol w:w="1985"/>
      </w:tblGrid>
      <w:tr w:rsidR="003A7B5A" w:rsidRPr="009A306E" w:rsidTr="0031377D">
        <w:tc>
          <w:tcPr>
            <w:tcW w:w="1985" w:type="dxa"/>
            <w:shd w:val="clear" w:color="auto" w:fill="auto"/>
          </w:tcPr>
          <w:p w:rsidR="003A7B5A" w:rsidRPr="009A306E" w:rsidRDefault="003A7B5A" w:rsidP="0031377D">
            <w:pPr>
              <w:pStyle w:val="stbilgi"/>
              <w:jc w:val="center"/>
              <w:rPr>
                <w:b/>
                <w:sz w:val="18"/>
                <w:szCs w:val="18"/>
              </w:rPr>
            </w:pPr>
            <w:r w:rsidRPr="00663952">
              <w:rPr>
                <w:noProof/>
              </w:rPr>
              <w:drawing>
                <wp:inline distT="0" distB="0" distL="0" distR="0" wp14:anchorId="78B70C53" wp14:editId="2160CA7C">
                  <wp:extent cx="510540" cy="502920"/>
                  <wp:effectExtent l="0" t="0" r="3810" b="0"/>
                  <wp:docPr id="22" name="Resim 2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0540" cy="502920"/>
                          </a:xfrm>
                          <a:prstGeom prst="rect">
                            <a:avLst/>
                          </a:prstGeom>
                          <a:noFill/>
                          <a:ln>
                            <a:noFill/>
                          </a:ln>
                        </pic:spPr>
                      </pic:pic>
                    </a:graphicData>
                  </a:graphic>
                </wp:inline>
              </w:drawing>
            </w:r>
          </w:p>
        </w:tc>
        <w:tc>
          <w:tcPr>
            <w:tcW w:w="6804" w:type="dxa"/>
            <w:shd w:val="clear" w:color="auto" w:fill="auto"/>
          </w:tcPr>
          <w:p w:rsidR="003A7B5A" w:rsidRPr="009A306E" w:rsidRDefault="003A7B5A" w:rsidP="0031377D">
            <w:pPr>
              <w:jc w:val="center"/>
              <w:rPr>
                <w:b/>
              </w:rPr>
            </w:pPr>
            <w:r w:rsidRPr="009A306E">
              <w:rPr>
                <w:b/>
              </w:rPr>
              <w:t>T.C.</w:t>
            </w:r>
          </w:p>
          <w:p w:rsidR="003A7B5A" w:rsidRPr="009A306E" w:rsidRDefault="003A7B5A" w:rsidP="0031377D">
            <w:pPr>
              <w:jc w:val="center"/>
              <w:rPr>
                <w:b/>
              </w:rPr>
            </w:pPr>
            <w:r w:rsidRPr="009A306E">
              <w:rPr>
                <w:b/>
              </w:rPr>
              <w:t xml:space="preserve">ESKİŞEHİR OSMANGAZİ ÜNİVERSİTESİ </w:t>
            </w:r>
          </w:p>
          <w:p w:rsidR="003A7B5A" w:rsidRPr="009A306E" w:rsidRDefault="003A7B5A" w:rsidP="0031377D">
            <w:pPr>
              <w:jc w:val="center"/>
              <w:rPr>
                <w:b/>
                <w:sz w:val="18"/>
                <w:szCs w:val="18"/>
              </w:rPr>
            </w:pPr>
            <w:r>
              <w:rPr>
                <w:b/>
              </w:rPr>
              <w:t xml:space="preserve">ALT </w:t>
            </w:r>
            <w:r w:rsidRPr="009A306E">
              <w:rPr>
                <w:b/>
              </w:rPr>
              <w:t>BİRİM GÖREV TANIM FORMU</w:t>
            </w:r>
          </w:p>
        </w:tc>
        <w:tc>
          <w:tcPr>
            <w:tcW w:w="1985" w:type="dxa"/>
            <w:shd w:val="clear" w:color="auto" w:fill="auto"/>
          </w:tcPr>
          <w:p w:rsidR="003A7B5A" w:rsidRPr="009A306E" w:rsidRDefault="003A7B5A" w:rsidP="0031377D">
            <w:pPr>
              <w:pStyle w:val="stbilgi"/>
              <w:jc w:val="right"/>
              <w:rPr>
                <w:color w:val="767171"/>
                <w:sz w:val="22"/>
                <w:szCs w:val="22"/>
              </w:rPr>
            </w:pPr>
          </w:p>
        </w:tc>
      </w:tr>
    </w:tbl>
    <w:p w:rsidR="003A7B5A" w:rsidRDefault="003A7B5A" w:rsidP="003A7B5A"/>
    <w:p w:rsidR="003A7B5A" w:rsidRDefault="003A7B5A"/>
    <w:tbl>
      <w:tblPr>
        <w:tblW w:w="0" w:type="auto"/>
        <w:jc w:val="center"/>
        <w:tblCellMar>
          <w:left w:w="70" w:type="dxa"/>
          <w:right w:w="70" w:type="dxa"/>
        </w:tblCellMar>
        <w:tblLook w:val="04A0" w:firstRow="1" w:lastRow="0" w:firstColumn="1" w:lastColumn="0" w:noHBand="0" w:noVBand="1"/>
      </w:tblPr>
      <w:tblGrid>
        <w:gridCol w:w="2582"/>
        <w:gridCol w:w="386"/>
        <w:gridCol w:w="6094"/>
      </w:tblGrid>
      <w:tr w:rsidR="003A7B5A" w:rsidTr="0031377D">
        <w:trPr>
          <w:trHeight w:val="328"/>
          <w:jc w:val="center"/>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3A7B5A" w:rsidRPr="00F63017" w:rsidRDefault="003A7B5A" w:rsidP="0031377D">
            <w:pPr>
              <w:rPr>
                <w:b/>
                <w:bCs/>
                <w:sz w:val="22"/>
                <w:szCs w:val="22"/>
              </w:rPr>
            </w:pPr>
            <w:r>
              <w:rPr>
                <w:b/>
                <w:bCs/>
                <w:sz w:val="22"/>
                <w:szCs w:val="22"/>
              </w:rPr>
              <w:t>Bağlı Olduğu Birim</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3A7B5A" w:rsidRPr="00F63017" w:rsidRDefault="003A7B5A" w:rsidP="0031377D">
            <w:pPr>
              <w:rPr>
                <w:b/>
                <w:bCs/>
                <w:sz w:val="22"/>
                <w:szCs w:val="22"/>
              </w:rPr>
            </w:pPr>
            <w:r>
              <w:rPr>
                <w:b/>
                <w:bCs/>
                <w:sz w:val="22"/>
                <w:szCs w:val="22"/>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3A7B5A" w:rsidRPr="00F63017" w:rsidRDefault="003A7B5A" w:rsidP="0031377D">
            <w:pPr>
              <w:rPr>
                <w:b/>
                <w:bCs/>
                <w:sz w:val="22"/>
                <w:szCs w:val="22"/>
              </w:rPr>
            </w:pPr>
            <w:r>
              <w:rPr>
                <w:b/>
                <w:bCs/>
                <w:sz w:val="22"/>
                <w:szCs w:val="22"/>
              </w:rPr>
              <w:t>Sağlık Bilimleri Enstitüsü</w:t>
            </w:r>
          </w:p>
        </w:tc>
      </w:tr>
      <w:tr w:rsidR="003A7B5A" w:rsidTr="0031377D">
        <w:trPr>
          <w:trHeight w:val="328"/>
          <w:jc w:val="center"/>
        </w:trPr>
        <w:tc>
          <w:tcPr>
            <w:tcW w:w="2944" w:type="dxa"/>
            <w:tcBorders>
              <w:top w:val="single" w:sz="4" w:space="0" w:color="auto"/>
              <w:left w:val="single" w:sz="4" w:space="0" w:color="auto"/>
              <w:right w:val="single" w:sz="4" w:space="0" w:color="auto"/>
            </w:tcBorders>
            <w:shd w:val="clear" w:color="000000" w:fill="FFFFFF"/>
            <w:vAlign w:val="bottom"/>
          </w:tcPr>
          <w:p w:rsidR="003A7B5A" w:rsidRPr="00F63017" w:rsidRDefault="003A7B5A" w:rsidP="0031377D">
            <w:pPr>
              <w:rPr>
                <w:b/>
                <w:bCs/>
                <w:sz w:val="22"/>
                <w:szCs w:val="22"/>
              </w:rPr>
            </w:pPr>
            <w:r>
              <w:rPr>
                <w:b/>
                <w:bCs/>
                <w:sz w:val="22"/>
                <w:szCs w:val="22"/>
              </w:rPr>
              <w:t xml:space="preserve"> Alt </w:t>
            </w:r>
            <w:r w:rsidRPr="00F63017">
              <w:rPr>
                <w:b/>
                <w:bCs/>
                <w:sz w:val="22"/>
                <w:szCs w:val="22"/>
              </w:rPr>
              <w:t>Birim</w:t>
            </w:r>
            <w:r>
              <w:rPr>
                <w:b/>
                <w:bCs/>
                <w:sz w:val="22"/>
                <w:szCs w:val="22"/>
              </w:rPr>
              <w:t xml:space="preserve">in Adı  </w:t>
            </w:r>
            <w:r w:rsidRPr="00F63017">
              <w:rPr>
                <w:b/>
                <w:bCs/>
                <w:sz w:val="22"/>
                <w:szCs w:val="22"/>
              </w:rPr>
              <w:t xml:space="preserve"> </w:t>
            </w:r>
          </w:p>
        </w:tc>
        <w:tc>
          <w:tcPr>
            <w:tcW w:w="425" w:type="dxa"/>
            <w:tcBorders>
              <w:top w:val="single" w:sz="4" w:space="0" w:color="auto"/>
              <w:left w:val="single" w:sz="4" w:space="0" w:color="auto"/>
              <w:right w:val="single" w:sz="4" w:space="0" w:color="auto"/>
            </w:tcBorders>
            <w:shd w:val="clear" w:color="000000" w:fill="FFFFFF"/>
            <w:vAlign w:val="bottom"/>
          </w:tcPr>
          <w:p w:rsidR="003A7B5A" w:rsidRPr="00F63017" w:rsidRDefault="003A7B5A" w:rsidP="0031377D">
            <w:pPr>
              <w:rPr>
                <w:b/>
                <w:bCs/>
                <w:sz w:val="22"/>
                <w:szCs w:val="22"/>
              </w:rPr>
            </w:pPr>
            <w:r>
              <w:rPr>
                <w:b/>
                <w:bCs/>
                <w:sz w:val="22"/>
                <w:szCs w:val="22"/>
              </w:rPr>
              <w:t>:</w:t>
            </w:r>
          </w:p>
        </w:tc>
        <w:tc>
          <w:tcPr>
            <w:tcW w:w="7088" w:type="dxa"/>
            <w:tcBorders>
              <w:top w:val="single" w:sz="4" w:space="0" w:color="auto"/>
              <w:left w:val="single" w:sz="4" w:space="0" w:color="auto"/>
              <w:right w:val="single" w:sz="4" w:space="0" w:color="auto"/>
            </w:tcBorders>
            <w:shd w:val="clear" w:color="000000" w:fill="FFFFFF"/>
            <w:vAlign w:val="bottom"/>
          </w:tcPr>
          <w:p w:rsidR="003A7B5A" w:rsidRPr="00F63017" w:rsidRDefault="003A7B5A" w:rsidP="0031377D">
            <w:pPr>
              <w:rPr>
                <w:b/>
                <w:bCs/>
                <w:sz w:val="22"/>
                <w:szCs w:val="22"/>
              </w:rPr>
            </w:pPr>
            <w:r>
              <w:rPr>
                <w:b/>
                <w:bCs/>
                <w:sz w:val="22"/>
                <w:szCs w:val="22"/>
              </w:rPr>
              <w:t>Enstitü Sekreterliği</w:t>
            </w:r>
          </w:p>
        </w:tc>
      </w:tr>
      <w:tr w:rsidR="003A7B5A" w:rsidRPr="009D5A7D" w:rsidTr="0031377D">
        <w:trPr>
          <w:trHeight w:val="328"/>
          <w:jc w:val="center"/>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3A7B5A" w:rsidRDefault="003A7B5A" w:rsidP="0031377D">
            <w:pPr>
              <w:rPr>
                <w:b/>
                <w:bCs/>
                <w:sz w:val="22"/>
                <w:szCs w:val="22"/>
              </w:rPr>
            </w:pPr>
            <w:r>
              <w:rPr>
                <w:b/>
                <w:bCs/>
                <w:sz w:val="22"/>
                <w:szCs w:val="22"/>
              </w:rPr>
              <w:t xml:space="preserve"> Görevin Alanı / Kapsamı</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3A7B5A" w:rsidRDefault="003A7B5A" w:rsidP="0031377D">
            <w:pPr>
              <w:rPr>
                <w:b/>
                <w:bCs/>
                <w:sz w:val="22"/>
                <w:szCs w:val="22"/>
              </w:rPr>
            </w:pPr>
            <w:r>
              <w:rPr>
                <w:b/>
                <w:bCs/>
                <w:sz w:val="22"/>
                <w:szCs w:val="22"/>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3A7B5A" w:rsidRPr="003C5A6A" w:rsidRDefault="003A7B5A" w:rsidP="0031377D">
            <w:pPr>
              <w:rPr>
                <w:b/>
                <w:bCs/>
                <w:sz w:val="22"/>
                <w:szCs w:val="22"/>
              </w:rPr>
            </w:pPr>
            <w:r w:rsidRPr="003C5A6A">
              <w:rPr>
                <w:b/>
                <w:bCs/>
              </w:rPr>
              <w:t>Enstitü Sekreteri ve Gerçekleştirme Görevlisi / Eğitim Öğretim ve İdari Faaliyetlerinin yürütülmesi</w:t>
            </w:r>
          </w:p>
        </w:tc>
      </w:tr>
    </w:tbl>
    <w:p w:rsidR="003A7B5A" w:rsidRDefault="003A7B5A" w:rsidP="003A7B5A">
      <w:pPr>
        <w:ind w:left="284"/>
        <w:rPr>
          <w:rFonts w:ascii="Arial" w:hAnsi="Arial" w:cs="Arial"/>
          <w:sz w:val="6"/>
          <w:szCs w:val="6"/>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3A7B5A" w:rsidRPr="009A306E" w:rsidTr="0031377D">
        <w:tc>
          <w:tcPr>
            <w:tcW w:w="10456" w:type="dxa"/>
            <w:shd w:val="clear" w:color="auto" w:fill="auto"/>
          </w:tcPr>
          <w:p w:rsidR="003A7B5A" w:rsidRPr="009A306E" w:rsidRDefault="003A7B5A" w:rsidP="0031377D">
            <w:pPr>
              <w:rPr>
                <w:rFonts w:ascii="Arial" w:hAnsi="Arial" w:cs="Arial"/>
              </w:rPr>
            </w:pPr>
            <w:r w:rsidRPr="009A306E">
              <w:rPr>
                <w:b/>
                <w:bCs/>
                <w:sz w:val="22"/>
                <w:szCs w:val="22"/>
              </w:rPr>
              <w:t>Görevin Kısa Tanımı :</w:t>
            </w:r>
          </w:p>
        </w:tc>
      </w:tr>
      <w:tr w:rsidR="003A7B5A" w:rsidRPr="00597620" w:rsidTr="0031377D">
        <w:tc>
          <w:tcPr>
            <w:tcW w:w="10456" w:type="dxa"/>
            <w:shd w:val="clear" w:color="auto" w:fill="auto"/>
          </w:tcPr>
          <w:p w:rsidR="003A7B5A" w:rsidRPr="00597620" w:rsidRDefault="003A7B5A" w:rsidP="0031377D"/>
          <w:p w:rsidR="003A7B5A" w:rsidRPr="003C5A6A" w:rsidRDefault="003A7B5A" w:rsidP="0031377D">
            <w:pPr>
              <w:rPr>
                <w:sz w:val="20"/>
                <w:szCs w:val="20"/>
              </w:rPr>
            </w:pPr>
            <w:r w:rsidRPr="003C5A6A">
              <w:rPr>
                <w:sz w:val="20"/>
                <w:szCs w:val="20"/>
              </w:rPr>
              <w:t>Eskişehir Osmangazi  Üniversitesi üst yönetimi tarafından belirlenen amaç ve ilkelere uygun olarak; Enstitünün vizyonu, misyonu doğrultusunda eğitim ve öğretimi gerçekleştirmek için gerekli tüm faaliyetlerinin etkenlik ve verimlilik ilkelerine uygun olarak yürütülmesi amacıyla çalışmaları yapmak.</w:t>
            </w:r>
          </w:p>
        </w:tc>
      </w:tr>
    </w:tbl>
    <w:p w:rsidR="003A7B5A" w:rsidRPr="00597620" w:rsidRDefault="003A7B5A" w:rsidP="003A7B5A">
      <w:pPr>
        <w:ind w:left="284"/>
        <w:rPr>
          <w:rFonts w:ascii="Arial" w:hAnsi="Arial" w:cs="Arial"/>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3A7B5A" w:rsidRPr="009A306E" w:rsidTr="0031377D">
        <w:tc>
          <w:tcPr>
            <w:tcW w:w="10456" w:type="dxa"/>
            <w:shd w:val="clear" w:color="auto" w:fill="auto"/>
          </w:tcPr>
          <w:p w:rsidR="003A7B5A" w:rsidRPr="009A306E" w:rsidRDefault="003A7B5A" w:rsidP="0031377D">
            <w:pPr>
              <w:rPr>
                <w:rFonts w:ascii="Arial" w:hAnsi="Arial" w:cs="Arial"/>
              </w:rPr>
            </w:pPr>
            <w:r w:rsidRPr="009A306E">
              <w:rPr>
                <w:b/>
                <w:bCs/>
                <w:sz w:val="22"/>
                <w:szCs w:val="22"/>
              </w:rPr>
              <w:t xml:space="preserve">Yapmakla Sorumlu Olduğu </w:t>
            </w:r>
            <w:r>
              <w:rPr>
                <w:b/>
                <w:bCs/>
                <w:sz w:val="22"/>
                <w:szCs w:val="22"/>
              </w:rPr>
              <w:t>İşler</w:t>
            </w:r>
            <w:r w:rsidRPr="009A306E">
              <w:rPr>
                <w:b/>
                <w:bCs/>
                <w:sz w:val="22"/>
                <w:szCs w:val="22"/>
              </w:rPr>
              <w:t xml:space="preserve"> :</w:t>
            </w:r>
          </w:p>
        </w:tc>
      </w:tr>
      <w:tr w:rsidR="003A7B5A" w:rsidRPr="00597620" w:rsidTr="0031377D">
        <w:tc>
          <w:tcPr>
            <w:tcW w:w="10456" w:type="dxa"/>
            <w:shd w:val="clear" w:color="auto" w:fill="auto"/>
          </w:tcPr>
          <w:p w:rsidR="003A7B5A" w:rsidRDefault="003A7B5A" w:rsidP="003A7B5A">
            <w:pPr>
              <w:numPr>
                <w:ilvl w:val="0"/>
                <w:numId w:val="4"/>
              </w:numPr>
              <w:ind w:left="455"/>
              <w:contextualSpacing/>
              <w:rPr>
                <w:sz w:val="18"/>
                <w:szCs w:val="18"/>
              </w:rPr>
            </w:pPr>
            <w:r>
              <w:rPr>
                <w:sz w:val="18"/>
                <w:szCs w:val="18"/>
              </w:rPr>
              <w:t>Öğrenci işleri, mali işler personel işleri, bilgi işlem ve destek hizmetleri birimlerinin çalışmalarını izlemek, koordinasyonunu sağlamak ve değerlendirmek</w:t>
            </w:r>
          </w:p>
          <w:p w:rsidR="003A7B5A" w:rsidRPr="00050D65" w:rsidRDefault="003A7B5A" w:rsidP="003A7B5A">
            <w:pPr>
              <w:numPr>
                <w:ilvl w:val="0"/>
                <w:numId w:val="4"/>
              </w:numPr>
              <w:ind w:left="455"/>
              <w:contextualSpacing/>
              <w:rPr>
                <w:sz w:val="18"/>
                <w:szCs w:val="18"/>
              </w:rPr>
            </w:pPr>
            <w:r w:rsidRPr="00050D65">
              <w:rPr>
                <w:sz w:val="18"/>
                <w:szCs w:val="18"/>
              </w:rPr>
              <w:t>Öğrencilere, yasa ve yönetmelikler çerçevesinde gerekli bilgi akışını sağlamak.</w:t>
            </w:r>
          </w:p>
          <w:p w:rsidR="003A7B5A" w:rsidRPr="00050D65" w:rsidRDefault="003A7B5A" w:rsidP="003A7B5A">
            <w:pPr>
              <w:numPr>
                <w:ilvl w:val="0"/>
                <w:numId w:val="4"/>
              </w:numPr>
              <w:ind w:left="455"/>
              <w:contextualSpacing/>
              <w:rPr>
                <w:sz w:val="18"/>
                <w:szCs w:val="18"/>
              </w:rPr>
            </w:pPr>
            <w:r w:rsidRPr="00050D65">
              <w:rPr>
                <w:sz w:val="18"/>
                <w:szCs w:val="18"/>
              </w:rPr>
              <w:t>Enstitü Öğrenci İşlerinin düzenli bir biçimde yürütülmesini sağlamak.</w:t>
            </w:r>
          </w:p>
          <w:p w:rsidR="003A7B5A" w:rsidRPr="00050D65" w:rsidRDefault="003A7B5A" w:rsidP="003A7B5A">
            <w:pPr>
              <w:numPr>
                <w:ilvl w:val="0"/>
                <w:numId w:val="4"/>
              </w:numPr>
              <w:ind w:left="455"/>
              <w:contextualSpacing/>
              <w:rPr>
                <w:sz w:val="18"/>
                <w:szCs w:val="18"/>
              </w:rPr>
            </w:pPr>
            <w:r w:rsidRPr="00050D65">
              <w:rPr>
                <w:sz w:val="18"/>
                <w:szCs w:val="18"/>
              </w:rPr>
              <w:t>Kurum içi ve kurum dışı yazışmaların zamanında ve düzenli yapılmasını sağlamak.</w:t>
            </w:r>
          </w:p>
          <w:p w:rsidR="003A7B5A" w:rsidRPr="00050D65" w:rsidRDefault="003A7B5A" w:rsidP="003A7B5A">
            <w:pPr>
              <w:numPr>
                <w:ilvl w:val="0"/>
                <w:numId w:val="4"/>
              </w:numPr>
              <w:ind w:left="455"/>
              <w:contextualSpacing/>
              <w:rPr>
                <w:sz w:val="18"/>
                <w:szCs w:val="18"/>
              </w:rPr>
            </w:pPr>
            <w:r w:rsidRPr="00050D65">
              <w:rPr>
                <w:sz w:val="18"/>
                <w:szCs w:val="18"/>
              </w:rPr>
              <w:t>Resmi dosyaların ve tüm yazışma evraklarının arşivlenmesi ve güvenliğini sağlamak.</w:t>
            </w:r>
          </w:p>
          <w:p w:rsidR="003A7B5A" w:rsidRPr="00050D65" w:rsidRDefault="003A7B5A" w:rsidP="003A7B5A">
            <w:pPr>
              <w:numPr>
                <w:ilvl w:val="0"/>
                <w:numId w:val="4"/>
              </w:numPr>
              <w:ind w:left="455"/>
              <w:contextualSpacing/>
              <w:rPr>
                <w:sz w:val="18"/>
                <w:szCs w:val="18"/>
              </w:rPr>
            </w:pPr>
            <w:r w:rsidRPr="00050D65">
              <w:rPr>
                <w:sz w:val="18"/>
                <w:szCs w:val="18"/>
              </w:rPr>
              <w:t>Enstitü Kurulu ve Enstitü Yönetim Kurulu gündemini Enstitü Müdürü ile birlikte hazırlamak, Enstitü Yönetim Kurulu ve Enstitü Kurulunda raportörlük yapmak, kurul kararlarının yazımını sağlamak ilgililere dağıtılmasını  ve arşivlenmesini sağlamak.</w:t>
            </w:r>
          </w:p>
          <w:p w:rsidR="003A7B5A" w:rsidRPr="00050D65" w:rsidRDefault="003A7B5A" w:rsidP="003A7B5A">
            <w:pPr>
              <w:numPr>
                <w:ilvl w:val="0"/>
                <w:numId w:val="4"/>
              </w:numPr>
              <w:ind w:left="455"/>
              <w:contextualSpacing/>
              <w:rPr>
                <w:sz w:val="18"/>
                <w:szCs w:val="18"/>
              </w:rPr>
            </w:pPr>
            <w:r w:rsidRPr="00050D65">
              <w:rPr>
                <w:sz w:val="18"/>
                <w:szCs w:val="18"/>
              </w:rPr>
              <w:t>Enstitü Yönetim Kuruluna girecek evrakların kontrolünü yapmak.</w:t>
            </w:r>
          </w:p>
          <w:p w:rsidR="003A7B5A" w:rsidRPr="00050D65" w:rsidRDefault="003A7B5A" w:rsidP="003A7B5A">
            <w:pPr>
              <w:numPr>
                <w:ilvl w:val="0"/>
                <w:numId w:val="4"/>
              </w:numPr>
              <w:ind w:left="455"/>
              <w:contextualSpacing/>
              <w:rPr>
                <w:sz w:val="18"/>
                <w:szCs w:val="18"/>
              </w:rPr>
            </w:pPr>
            <w:r w:rsidRPr="00050D65">
              <w:rPr>
                <w:sz w:val="18"/>
                <w:szCs w:val="18"/>
              </w:rPr>
              <w:t>Enstitü Toplantılarında idari konularda alınan kararların uygulanmasını sağlamak.</w:t>
            </w:r>
          </w:p>
          <w:p w:rsidR="003A7B5A" w:rsidRPr="00050D65" w:rsidRDefault="003A7B5A" w:rsidP="003A7B5A">
            <w:pPr>
              <w:numPr>
                <w:ilvl w:val="0"/>
                <w:numId w:val="4"/>
              </w:numPr>
              <w:ind w:left="455"/>
              <w:contextualSpacing/>
              <w:rPr>
                <w:sz w:val="18"/>
                <w:szCs w:val="18"/>
              </w:rPr>
            </w:pPr>
            <w:r w:rsidRPr="00050D65">
              <w:rPr>
                <w:sz w:val="18"/>
                <w:szCs w:val="18"/>
              </w:rPr>
              <w:t xml:space="preserve">Akademik Takvim ve Çalışma Takvimi  ile ilgili çalışma yapmak. </w:t>
            </w:r>
          </w:p>
          <w:p w:rsidR="003A7B5A" w:rsidRPr="00050D65" w:rsidRDefault="003A7B5A" w:rsidP="003A7B5A">
            <w:pPr>
              <w:numPr>
                <w:ilvl w:val="0"/>
                <w:numId w:val="4"/>
              </w:numPr>
              <w:ind w:left="455"/>
              <w:contextualSpacing/>
              <w:rPr>
                <w:sz w:val="18"/>
                <w:szCs w:val="18"/>
              </w:rPr>
            </w:pPr>
            <w:r w:rsidRPr="00050D65">
              <w:rPr>
                <w:sz w:val="18"/>
                <w:szCs w:val="18"/>
              </w:rPr>
              <w:t xml:space="preserve">Öğrenci alımı ile ilgili yazışmalar ile ilan metnini hazırlamak ve rektörlüğe gönderilmesini sağlamak. </w:t>
            </w:r>
          </w:p>
          <w:p w:rsidR="003A7B5A" w:rsidRPr="00050D65" w:rsidRDefault="003A7B5A" w:rsidP="003A7B5A">
            <w:pPr>
              <w:numPr>
                <w:ilvl w:val="0"/>
                <w:numId w:val="4"/>
              </w:numPr>
              <w:ind w:left="455"/>
              <w:contextualSpacing/>
              <w:rPr>
                <w:sz w:val="18"/>
                <w:szCs w:val="18"/>
              </w:rPr>
            </w:pPr>
            <w:r w:rsidRPr="00050D65">
              <w:rPr>
                <w:sz w:val="18"/>
                <w:szCs w:val="18"/>
              </w:rPr>
              <w:t>Enstitü bütçesinin hazırlanmasını sağlamak ve bütçe imkanları çerçevesinde Enstitünün ihtiyaçlarını karşılamak.</w:t>
            </w:r>
          </w:p>
          <w:p w:rsidR="003A7B5A" w:rsidRPr="00050D65" w:rsidRDefault="003A7B5A" w:rsidP="003A7B5A">
            <w:pPr>
              <w:numPr>
                <w:ilvl w:val="0"/>
                <w:numId w:val="4"/>
              </w:numPr>
              <w:ind w:left="455"/>
              <w:contextualSpacing/>
              <w:rPr>
                <w:sz w:val="18"/>
                <w:szCs w:val="18"/>
              </w:rPr>
            </w:pPr>
            <w:r w:rsidRPr="00050D65">
              <w:rPr>
                <w:sz w:val="18"/>
                <w:szCs w:val="18"/>
              </w:rPr>
              <w:t xml:space="preserve">Enstitü Birimlerini ihtiyacı olan her türlü araç- gereç ve malzemelerin satın alma işlemlerinin yürütülmesini sağlamak. </w:t>
            </w:r>
          </w:p>
          <w:p w:rsidR="003A7B5A" w:rsidRPr="00050D65" w:rsidRDefault="003A7B5A" w:rsidP="003A7B5A">
            <w:pPr>
              <w:numPr>
                <w:ilvl w:val="0"/>
                <w:numId w:val="4"/>
              </w:numPr>
              <w:ind w:left="455"/>
              <w:contextualSpacing/>
              <w:rPr>
                <w:sz w:val="18"/>
                <w:szCs w:val="18"/>
              </w:rPr>
            </w:pPr>
            <w:r w:rsidRPr="00050D65">
              <w:rPr>
                <w:sz w:val="18"/>
                <w:szCs w:val="18"/>
              </w:rPr>
              <w:t>Mali İşlerin Yürütülmesini sağlamak ve gerçekleştirme görevlisi olarak işlemleri yapmak.</w:t>
            </w:r>
          </w:p>
          <w:p w:rsidR="003A7B5A" w:rsidRPr="00050D65" w:rsidRDefault="003A7B5A" w:rsidP="003A7B5A">
            <w:pPr>
              <w:numPr>
                <w:ilvl w:val="0"/>
                <w:numId w:val="4"/>
              </w:numPr>
              <w:ind w:left="455"/>
              <w:contextualSpacing/>
              <w:rPr>
                <w:sz w:val="18"/>
                <w:szCs w:val="18"/>
              </w:rPr>
            </w:pPr>
            <w:r w:rsidRPr="00050D65">
              <w:rPr>
                <w:sz w:val="18"/>
                <w:szCs w:val="18"/>
              </w:rPr>
              <w:t xml:space="preserve">Enstitü öğrenci temsilcisinin seçimi ile ilgili işlemlerin yapılmasını sağlamak. </w:t>
            </w:r>
          </w:p>
          <w:p w:rsidR="003A7B5A" w:rsidRPr="00050D65" w:rsidRDefault="003A7B5A" w:rsidP="003A7B5A">
            <w:pPr>
              <w:numPr>
                <w:ilvl w:val="0"/>
                <w:numId w:val="4"/>
              </w:numPr>
              <w:ind w:left="455"/>
              <w:contextualSpacing/>
              <w:rPr>
                <w:sz w:val="18"/>
                <w:szCs w:val="18"/>
              </w:rPr>
            </w:pPr>
            <w:r w:rsidRPr="00050D65">
              <w:rPr>
                <w:sz w:val="18"/>
                <w:szCs w:val="18"/>
              </w:rPr>
              <w:t xml:space="preserve">Başvuru ve kayıtta gerekli olan belgelerin asıllarına uygunluğunu onaylamak. </w:t>
            </w:r>
          </w:p>
          <w:p w:rsidR="003A7B5A" w:rsidRPr="00050D65" w:rsidRDefault="003A7B5A" w:rsidP="003A7B5A">
            <w:pPr>
              <w:numPr>
                <w:ilvl w:val="0"/>
                <w:numId w:val="4"/>
              </w:numPr>
              <w:ind w:left="455"/>
              <w:contextualSpacing/>
              <w:rPr>
                <w:sz w:val="18"/>
                <w:szCs w:val="18"/>
              </w:rPr>
            </w:pPr>
            <w:r w:rsidRPr="00050D65">
              <w:rPr>
                <w:sz w:val="18"/>
                <w:szCs w:val="18"/>
              </w:rPr>
              <w:t>Transkript, Öğrenci Belgesi imzalamak.</w:t>
            </w:r>
          </w:p>
          <w:p w:rsidR="003A7B5A" w:rsidRPr="00050D65" w:rsidRDefault="003A7B5A" w:rsidP="003A7B5A">
            <w:pPr>
              <w:numPr>
                <w:ilvl w:val="0"/>
                <w:numId w:val="4"/>
              </w:numPr>
              <w:ind w:left="455"/>
              <w:contextualSpacing/>
              <w:rPr>
                <w:sz w:val="18"/>
                <w:szCs w:val="18"/>
              </w:rPr>
            </w:pPr>
            <w:r w:rsidRPr="00050D65">
              <w:rPr>
                <w:sz w:val="18"/>
                <w:szCs w:val="18"/>
              </w:rPr>
              <w:t>Dönem Sonunda kayıtları silinecek öğrencilerin takibini yapmak.</w:t>
            </w:r>
          </w:p>
          <w:p w:rsidR="003A7B5A" w:rsidRPr="00050D65" w:rsidRDefault="003A7B5A" w:rsidP="003A7B5A">
            <w:pPr>
              <w:numPr>
                <w:ilvl w:val="0"/>
                <w:numId w:val="4"/>
              </w:numPr>
              <w:ind w:left="455"/>
              <w:contextualSpacing/>
              <w:rPr>
                <w:sz w:val="18"/>
                <w:szCs w:val="18"/>
              </w:rPr>
            </w:pPr>
            <w:r w:rsidRPr="00050D65">
              <w:rPr>
                <w:sz w:val="18"/>
                <w:szCs w:val="18"/>
              </w:rPr>
              <w:t>Enstitü Müdürü tarafından kendisine verilen diğer görevleri yapmak</w:t>
            </w:r>
          </w:p>
          <w:p w:rsidR="003A7B5A" w:rsidRPr="00050D65" w:rsidRDefault="003A7B5A" w:rsidP="003A7B5A">
            <w:pPr>
              <w:numPr>
                <w:ilvl w:val="0"/>
                <w:numId w:val="4"/>
              </w:numPr>
              <w:ind w:left="455"/>
              <w:contextualSpacing/>
              <w:rPr>
                <w:sz w:val="18"/>
                <w:szCs w:val="18"/>
              </w:rPr>
            </w:pPr>
            <w:r>
              <w:rPr>
                <w:bCs/>
                <w:sz w:val="18"/>
                <w:szCs w:val="18"/>
              </w:rPr>
              <w:t xml:space="preserve">Enstitü </w:t>
            </w:r>
            <w:r w:rsidRPr="00050D65">
              <w:rPr>
                <w:bCs/>
                <w:sz w:val="18"/>
                <w:szCs w:val="18"/>
              </w:rPr>
              <w:t xml:space="preserve"> Müdürlüğü</w:t>
            </w:r>
            <w:r w:rsidRPr="00050D65">
              <w:rPr>
                <w:sz w:val="18"/>
                <w:szCs w:val="18"/>
              </w:rPr>
              <w:t xml:space="preserve"> ‘ne ait işlemlere ilişkin belge ve eklerini muhafaza etmek, iç ve dış denetim için hazır bulundurmak.</w:t>
            </w:r>
          </w:p>
          <w:p w:rsidR="003A7B5A" w:rsidRPr="00597620" w:rsidRDefault="003A7B5A" w:rsidP="0031377D">
            <w:r w:rsidRPr="00050D65">
              <w:rPr>
                <w:sz w:val="18"/>
                <w:szCs w:val="18"/>
              </w:rPr>
              <w:t>Enstitü Müdürü ve Müdür Yardımcılarının yasalar, yönetmelikler ve ilkeler çerçevesinde verdiği görevleri yerine getirmek</w:t>
            </w:r>
            <w:r>
              <w:rPr>
                <w:sz w:val="18"/>
                <w:szCs w:val="18"/>
              </w:rPr>
              <w:t>.</w:t>
            </w:r>
          </w:p>
        </w:tc>
      </w:tr>
    </w:tbl>
    <w:p w:rsidR="003A7B5A" w:rsidRPr="00597620" w:rsidRDefault="003A7B5A" w:rsidP="003A7B5A">
      <w:pPr>
        <w:ind w:left="284"/>
        <w:rPr>
          <w:rFonts w:ascii="Arial" w:hAnsi="Arial" w:cs="Arial"/>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3A7B5A" w:rsidRPr="009A306E" w:rsidTr="0031377D">
        <w:tc>
          <w:tcPr>
            <w:tcW w:w="10456" w:type="dxa"/>
            <w:shd w:val="clear" w:color="auto" w:fill="auto"/>
          </w:tcPr>
          <w:p w:rsidR="003A7B5A" w:rsidRPr="009A306E" w:rsidRDefault="003A7B5A" w:rsidP="0031377D">
            <w:pPr>
              <w:rPr>
                <w:rFonts w:ascii="Arial" w:hAnsi="Arial" w:cs="Arial"/>
              </w:rPr>
            </w:pPr>
            <w:r>
              <w:rPr>
                <w:b/>
                <w:bCs/>
                <w:sz w:val="22"/>
                <w:szCs w:val="22"/>
              </w:rPr>
              <w:t>İşi Yapmakla Sorumlu Personelin Unvan ve Nitelikleri</w:t>
            </w:r>
            <w:r w:rsidRPr="009A306E">
              <w:rPr>
                <w:b/>
                <w:bCs/>
                <w:sz w:val="22"/>
                <w:szCs w:val="22"/>
              </w:rPr>
              <w:t xml:space="preserve"> :</w:t>
            </w:r>
          </w:p>
        </w:tc>
      </w:tr>
      <w:tr w:rsidR="003A7B5A" w:rsidRPr="00597620" w:rsidTr="0031377D">
        <w:tc>
          <w:tcPr>
            <w:tcW w:w="10456" w:type="dxa"/>
            <w:shd w:val="clear" w:color="auto" w:fill="auto"/>
          </w:tcPr>
          <w:p w:rsidR="003A7B5A" w:rsidRPr="003C5A6A" w:rsidRDefault="003A7B5A" w:rsidP="0031377D">
            <w:pPr>
              <w:rPr>
                <w:sz w:val="20"/>
                <w:szCs w:val="20"/>
              </w:rPr>
            </w:pPr>
            <w:r w:rsidRPr="003C5A6A">
              <w:rPr>
                <w:sz w:val="20"/>
                <w:szCs w:val="20"/>
              </w:rPr>
              <w:t xml:space="preserve">Enstitü Sekreteri; </w:t>
            </w:r>
          </w:p>
          <w:p w:rsidR="003A7B5A" w:rsidRPr="003C5A6A" w:rsidRDefault="003A7B5A" w:rsidP="003A7B5A">
            <w:pPr>
              <w:numPr>
                <w:ilvl w:val="0"/>
                <w:numId w:val="5"/>
              </w:numPr>
              <w:autoSpaceDE w:val="0"/>
              <w:autoSpaceDN w:val="0"/>
              <w:adjustRightInd w:val="0"/>
              <w:spacing w:before="60" w:after="60"/>
              <w:jc w:val="both"/>
              <w:rPr>
                <w:rFonts w:eastAsia="Calibri"/>
                <w:sz w:val="20"/>
                <w:szCs w:val="20"/>
              </w:rPr>
            </w:pPr>
            <w:r w:rsidRPr="003C5A6A">
              <w:rPr>
                <w:rFonts w:eastAsia="Calibri"/>
                <w:sz w:val="20"/>
                <w:szCs w:val="20"/>
              </w:rPr>
              <w:t xml:space="preserve">657 Sayılı Devlet Memurları Kanunu’nda ve 2547 Sayılı Yükseköğretim Kanunu’nda belirtilen genel niteliklere sahip olmak, </w:t>
            </w:r>
          </w:p>
          <w:p w:rsidR="003A7B5A" w:rsidRPr="003C5A6A" w:rsidRDefault="003A7B5A" w:rsidP="003A7B5A">
            <w:pPr>
              <w:numPr>
                <w:ilvl w:val="0"/>
                <w:numId w:val="5"/>
              </w:numPr>
              <w:autoSpaceDE w:val="0"/>
              <w:autoSpaceDN w:val="0"/>
              <w:adjustRightInd w:val="0"/>
              <w:spacing w:before="60" w:after="60"/>
              <w:jc w:val="both"/>
              <w:rPr>
                <w:rFonts w:eastAsia="Calibri"/>
                <w:sz w:val="20"/>
                <w:szCs w:val="20"/>
              </w:rPr>
            </w:pPr>
            <w:r w:rsidRPr="003C5A6A">
              <w:rPr>
                <w:rFonts w:eastAsia="Calibri"/>
                <w:sz w:val="20"/>
                <w:szCs w:val="20"/>
              </w:rPr>
              <w:t xml:space="preserve">Görevinin gerektirdiği düzeyde iş deneyimine sahip olmak, </w:t>
            </w:r>
          </w:p>
          <w:p w:rsidR="003A7B5A" w:rsidRPr="003C5A6A" w:rsidRDefault="003A7B5A" w:rsidP="003A7B5A">
            <w:pPr>
              <w:numPr>
                <w:ilvl w:val="0"/>
                <w:numId w:val="5"/>
              </w:numPr>
              <w:autoSpaceDE w:val="0"/>
              <w:autoSpaceDN w:val="0"/>
              <w:adjustRightInd w:val="0"/>
              <w:spacing w:before="60" w:after="60"/>
              <w:jc w:val="both"/>
              <w:rPr>
                <w:rFonts w:eastAsia="Calibri"/>
                <w:sz w:val="20"/>
                <w:szCs w:val="20"/>
              </w:rPr>
            </w:pPr>
            <w:r w:rsidRPr="003C5A6A">
              <w:rPr>
                <w:rFonts w:eastAsia="Calibri"/>
                <w:sz w:val="20"/>
                <w:szCs w:val="20"/>
              </w:rPr>
              <w:t xml:space="preserve">Yöneticilik niteliklerine sahip olmak; sevk ve idare gereklerini bilmek, </w:t>
            </w:r>
          </w:p>
          <w:p w:rsidR="003A7B5A" w:rsidRPr="003C5A6A" w:rsidRDefault="003A7B5A" w:rsidP="003A7B5A">
            <w:pPr>
              <w:numPr>
                <w:ilvl w:val="0"/>
                <w:numId w:val="5"/>
              </w:numPr>
              <w:autoSpaceDE w:val="0"/>
              <w:autoSpaceDN w:val="0"/>
              <w:adjustRightInd w:val="0"/>
              <w:spacing w:before="60" w:after="60"/>
              <w:jc w:val="both"/>
              <w:rPr>
                <w:rFonts w:eastAsia="Calibri"/>
                <w:sz w:val="20"/>
                <w:szCs w:val="20"/>
              </w:rPr>
            </w:pPr>
            <w:r w:rsidRPr="003C5A6A">
              <w:rPr>
                <w:rFonts w:eastAsia="Calibri"/>
                <w:sz w:val="20"/>
                <w:szCs w:val="20"/>
              </w:rPr>
              <w:t>Faaliyetlerini en iyi şekilde sürdürebilmesi için gerekli karar verme ve sorun çözme niteliklerine sahip olmak.</w:t>
            </w:r>
          </w:p>
        </w:tc>
      </w:tr>
    </w:tbl>
    <w:p w:rsidR="003A7B5A" w:rsidRDefault="003A7B5A"/>
    <w:p w:rsidR="003A7B5A" w:rsidRDefault="003A7B5A"/>
    <w:p w:rsidR="003A7B5A" w:rsidRDefault="003A7B5A" w:rsidP="003A7B5A"/>
    <w:tbl>
      <w:tblPr>
        <w:tblW w:w="10844" w:type="dxa"/>
        <w:tblInd w:w="-70" w:type="dxa"/>
        <w:tblLayout w:type="fixed"/>
        <w:tblLook w:val="04A0" w:firstRow="1" w:lastRow="0" w:firstColumn="1" w:lastColumn="0" w:noHBand="0" w:noVBand="1"/>
      </w:tblPr>
      <w:tblGrid>
        <w:gridCol w:w="70"/>
        <w:gridCol w:w="1985"/>
        <w:gridCol w:w="889"/>
        <w:gridCol w:w="425"/>
        <w:gridCol w:w="5490"/>
        <w:gridCol w:w="1598"/>
        <w:gridCol w:w="387"/>
      </w:tblGrid>
      <w:tr w:rsidR="003A7B5A" w:rsidRPr="009A306E" w:rsidTr="003A7B5A">
        <w:trPr>
          <w:gridBefore w:val="1"/>
          <w:wBefore w:w="70" w:type="dxa"/>
        </w:trPr>
        <w:tc>
          <w:tcPr>
            <w:tcW w:w="1985" w:type="dxa"/>
            <w:shd w:val="clear" w:color="auto" w:fill="auto"/>
          </w:tcPr>
          <w:p w:rsidR="003A7B5A" w:rsidRDefault="003A7B5A" w:rsidP="0031377D">
            <w:pPr>
              <w:pStyle w:val="stbilgi"/>
              <w:jc w:val="center"/>
              <w:rPr>
                <w:b/>
                <w:sz w:val="18"/>
                <w:szCs w:val="18"/>
              </w:rPr>
            </w:pPr>
            <w:r w:rsidRPr="00663952">
              <w:rPr>
                <w:noProof/>
              </w:rPr>
              <w:drawing>
                <wp:inline distT="0" distB="0" distL="0" distR="0" wp14:anchorId="52F695E3" wp14:editId="58E1011A">
                  <wp:extent cx="510540" cy="502920"/>
                  <wp:effectExtent l="0" t="0" r="3810" b="0"/>
                  <wp:docPr id="23" name="Resim 2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0540" cy="502920"/>
                          </a:xfrm>
                          <a:prstGeom prst="rect">
                            <a:avLst/>
                          </a:prstGeom>
                          <a:noFill/>
                          <a:ln>
                            <a:noFill/>
                          </a:ln>
                        </pic:spPr>
                      </pic:pic>
                    </a:graphicData>
                  </a:graphic>
                </wp:inline>
              </w:drawing>
            </w:r>
          </w:p>
          <w:p w:rsidR="003A7B5A" w:rsidRPr="009A306E" w:rsidRDefault="003A7B5A" w:rsidP="003A7B5A">
            <w:pPr>
              <w:pStyle w:val="stbilgi"/>
              <w:rPr>
                <w:b/>
                <w:sz w:val="18"/>
                <w:szCs w:val="18"/>
              </w:rPr>
            </w:pPr>
          </w:p>
        </w:tc>
        <w:tc>
          <w:tcPr>
            <w:tcW w:w="6804" w:type="dxa"/>
            <w:gridSpan w:val="3"/>
            <w:shd w:val="clear" w:color="auto" w:fill="auto"/>
          </w:tcPr>
          <w:p w:rsidR="003A7B5A" w:rsidRPr="009A306E" w:rsidRDefault="003A7B5A" w:rsidP="0031377D">
            <w:pPr>
              <w:jc w:val="center"/>
              <w:rPr>
                <w:b/>
              </w:rPr>
            </w:pPr>
            <w:r w:rsidRPr="009A306E">
              <w:rPr>
                <w:b/>
              </w:rPr>
              <w:t>T.C.</w:t>
            </w:r>
          </w:p>
          <w:p w:rsidR="003A7B5A" w:rsidRPr="009A306E" w:rsidRDefault="003A7B5A" w:rsidP="0031377D">
            <w:pPr>
              <w:jc w:val="center"/>
              <w:rPr>
                <w:b/>
              </w:rPr>
            </w:pPr>
            <w:r w:rsidRPr="009A306E">
              <w:rPr>
                <w:b/>
              </w:rPr>
              <w:t xml:space="preserve">ESKİŞEHİR OSMANGAZİ ÜNİVERSİTESİ </w:t>
            </w:r>
          </w:p>
          <w:p w:rsidR="003A7B5A" w:rsidRDefault="003A7B5A" w:rsidP="0031377D">
            <w:pPr>
              <w:jc w:val="center"/>
              <w:rPr>
                <w:b/>
              </w:rPr>
            </w:pPr>
            <w:r>
              <w:rPr>
                <w:b/>
              </w:rPr>
              <w:t xml:space="preserve">ALT </w:t>
            </w:r>
            <w:r w:rsidRPr="009A306E">
              <w:rPr>
                <w:b/>
              </w:rPr>
              <w:t>BİRİM GÖREV TANIM FORMU</w:t>
            </w:r>
          </w:p>
          <w:p w:rsidR="003A7B5A" w:rsidRDefault="003A7B5A" w:rsidP="0031377D">
            <w:pPr>
              <w:jc w:val="center"/>
              <w:rPr>
                <w:b/>
              </w:rPr>
            </w:pPr>
          </w:p>
          <w:p w:rsidR="003A7B5A" w:rsidRDefault="003A7B5A" w:rsidP="0031377D">
            <w:pPr>
              <w:jc w:val="center"/>
              <w:rPr>
                <w:b/>
              </w:rPr>
            </w:pPr>
          </w:p>
          <w:p w:rsidR="003A7B5A" w:rsidRDefault="003A7B5A" w:rsidP="0031377D">
            <w:pPr>
              <w:jc w:val="center"/>
              <w:rPr>
                <w:b/>
              </w:rPr>
            </w:pPr>
          </w:p>
          <w:p w:rsidR="003A7B5A" w:rsidRPr="009A306E" w:rsidRDefault="003A7B5A" w:rsidP="0031377D">
            <w:pPr>
              <w:jc w:val="center"/>
              <w:rPr>
                <w:b/>
                <w:sz w:val="18"/>
                <w:szCs w:val="18"/>
              </w:rPr>
            </w:pPr>
          </w:p>
        </w:tc>
        <w:tc>
          <w:tcPr>
            <w:tcW w:w="1985" w:type="dxa"/>
            <w:gridSpan w:val="2"/>
            <w:shd w:val="clear" w:color="auto" w:fill="auto"/>
          </w:tcPr>
          <w:p w:rsidR="003A7B5A" w:rsidRPr="009A306E" w:rsidRDefault="003A7B5A" w:rsidP="0031377D">
            <w:pPr>
              <w:pStyle w:val="stbilgi"/>
              <w:jc w:val="right"/>
              <w:rPr>
                <w:color w:val="767171"/>
                <w:sz w:val="22"/>
                <w:szCs w:val="22"/>
              </w:rPr>
            </w:pPr>
          </w:p>
        </w:tc>
      </w:tr>
      <w:tr w:rsidR="003A7B5A" w:rsidTr="003A7B5A">
        <w:tblPrEx>
          <w:jc w:val="center"/>
          <w:tblInd w:w="0" w:type="dxa"/>
          <w:tblCellMar>
            <w:left w:w="70" w:type="dxa"/>
            <w:right w:w="70" w:type="dxa"/>
          </w:tblCellMar>
        </w:tblPrEx>
        <w:trPr>
          <w:gridAfter w:val="1"/>
          <w:wAfter w:w="387" w:type="dxa"/>
          <w:trHeight w:val="328"/>
          <w:jc w:val="center"/>
        </w:trPr>
        <w:tc>
          <w:tcPr>
            <w:tcW w:w="294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A7B5A" w:rsidRPr="00F63017" w:rsidRDefault="003A7B5A" w:rsidP="0031377D">
            <w:pPr>
              <w:rPr>
                <w:b/>
                <w:bCs/>
                <w:sz w:val="22"/>
                <w:szCs w:val="22"/>
              </w:rPr>
            </w:pPr>
            <w:r>
              <w:rPr>
                <w:b/>
                <w:bCs/>
                <w:sz w:val="22"/>
                <w:szCs w:val="22"/>
              </w:rPr>
              <w:t>Bağlı Olduğu Birim</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3A7B5A" w:rsidRPr="00F63017" w:rsidRDefault="003A7B5A" w:rsidP="0031377D">
            <w:pPr>
              <w:rPr>
                <w:b/>
                <w:bCs/>
                <w:sz w:val="22"/>
                <w:szCs w:val="22"/>
              </w:rPr>
            </w:pPr>
            <w:r>
              <w:rPr>
                <w:b/>
                <w:bCs/>
                <w:sz w:val="22"/>
                <w:szCs w:val="22"/>
              </w:rPr>
              <w:t>:</w:t>
            </w:r>
          </w:p>
        </w:tc>
        <w:tc>
          <w:tcPr>
            <w:tcW w:w="708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3A7B5A" w:rsidRPr="00F63017" w:rsidRDefault="003A7B5A" w:rsidP="0031377D">
            <w:pPr>
              <w:rPr>
                <w:b/>
                <w:bCs/>
                <w:sz w:val="22"/>
                <w:szCs w:val="22"/>
              </w:rPr>
            </w:pPr>
            <w:r>
              <w:rPr>
                <w:b/>
                <w:bCs/>
                <w:sz w:val="22"/>
                <w:szCs w:val="22"/>
              </w:rPr>
              <w:t>Sağlık Bilimleri Enstitüsü</w:t>
            </w:r>
          </w:p>
        </w:tc>
      </w:tr>
      <w:tr w:rsidR="003A7B5A" w:rsidTr="003A7B5A">
        <w:tblPrEx>
          <w:jc w:val="center"/>
          <w:tblInd w:w="0" w:type="dxa"/>
          <w:tblCellMar>
            <w:left w:w="70" w:type="dxa"/>
            <w:right w:w="70" w:type="dxa"/>
          </w:tblCellMar>
        </w:tblPrEx>
        <w:trPr>
          <w:gridAfter w:val="1"/>
          <w:wAfter w:w="387" w:type="dxa"/>
          <w:trHeight w:val="328"/>
          <w:jc w:val="center"/>
        </w:trPr>
        <w:tc>
          <w:tcPr>
            <w:tcW w:w="2944" w:type="dxa"/>
            <w:gridSpan w:val="3"/>
            <w:tcBorders>
              <w:top w:val="single" w:sz="4" w:space="0" w:color="auto"/>
              <w:left w:val="single" w:sz="4" w:space="0" w:color="auto"/>
              <w:right w:val="single" w:sz="4" w:space="0" w:color="auto"/>
            </w:tcBorders>
            <w:shd w:val="clear" w:color="000000" w:fill="FFFFFF"/>
            <w:vAlign w:val="bottom"/>
          </w:tcPr>
          <w:p w:rsidR="003A7B5A" w:rsidRPr="00F63017" w:rsidRDefault="003A7B5A" w:rsidP="0031377D">
            <w:pPr>
              <w:rPr>
                <w:b/>
                <w:bCs/>
                <w:sz w:val="22"/>
                <w:szCs w:val="22"/>
              </w:rPr>
            </w:pPr>
            <w:r>
              <w:rPr>
                <w:b/>
                <w:bCs/>
                <w:sz w:val="22"/>
                <w:szCs w:val="22"/>
              </w:rPr>
              <w:t xml:space="preserve"> Alt </w:t>
            </w:r>
            <w:r w:rsidRPr="00F63017">
              <w:rPr>
                <w:b/>
                <w:bCs/>
                <w:sz w:val="22"/>
                <w:szCs w:val="22"/>
              </w:rPr>
              <w:t>Birim</w:t>
            </w:r>
            <w:r>
              <w:rPr>
                <w:b/>
                <w:bCs/>
                <w:sz w:val="22"/>
                <w:szCs w:val="22"/>
              </w:rPr>
              <w:t xml:space="preserve">in Adı  </w:t>
            </w:r>
            <w:r w:rsidRPr="00F63017">
              <w:rPr>
                <w:b/>
                <w:bCs/>
                <w:sz w:val="22"/>
                <w:szCs w:val="22"/>
              </w:rPr>
              <w:t xml:space="preserve"> </w:t>
            </w:r>
          </w:p>
        </w:tc>
        <w:tc>
          <w:tcPr>
            <w:tcW w:w="425" w:type="dxa"/>
            <w:tcBorders>
              <w:top w:val="single" w:sz="4" w:space="0" w:color="auto"/>
              <w:left w:val="single" w:sz="4" w:space="0" w:color="auto"/>
              <w:right w:val="single" w:sz="4" w:space="0" w:color="auto"/>
            </w:tcBorders>
            <w:shd w:val="clear" w:color="000000" w:fill="FFFFFF"/>
            <w:vAlign w:val="bottom"/>
          </w:tcPr>
          <w:p w:rsidR="003A7B5A" w:rsidRPr="00F63017" w:rsidRDefault="003A7B5A" w:rsidP="0031377D">
            <w:pPr>
              <w:rPr>
                <w:b/>
                <w:bCs/>
                <w:sz w:val="22"/>
                <w:szCs w:val="22"/>
              </w:rPr>
            </w:pPr>
            <w:r>
              <w:rPr>
                <w:b/>
                <w:bCs/>
                <w:sz w:val="22"/>
                <w:szCs w:val="22"/>
              </w:rPr>
              <w:t>:</w:t>
            </w:r>
          </w:p>
        </w:tc>
        <w:tc>
          <w:tcPr>
            <w:tcW w:w="7088" w:type="dxa"/>
            <w:gridSpan w:val="2"/>
            <w:tcBorders>
              <w:top w:val="single" w:sz="4" w:space="0" w:color="auto"/>
              <w:left w:val="single" w:sz="4" w:space="0" w:color="auto"/>
              <w:right w:val="single" w:sz="4" w:space="0" w:color="auto"/>
            </w:tcBorders>
            <w:shd w:val="clear" w:color="000000" w:fill="FFFFFF"/>
            <w:vAlign w:val="bottom"/>
          </w:tcPr>
          <w:p w:rsidR="003A7B5A" w:rsidRPr="00F63017" w:rsidRDefault="003A7B5A" w:rsidP="0031377D">
            <w:pPr>
              <w:rPr>
                <w:b/>
                <w:bCs/>
                <w:sz w:val="22"/>
                <w:szCs w:val="22"/>
              </w:rPr>
            </w:pPr>
            <w:r>
              <w:rPr>
                <w:b/>
                <w:bCs/>
                <w:sz w:val="22"/>
                <w:szCs w:val="22"/>
              </w:rPr>
              <w:t>Enstitü Kurulu</w:t>
            </w:r>
          </w:p>
        </w:tc>
      </w:tr>
      <w:tr w:rsidR="003A7B5A" w:rsidRPr="003C5A6A" w:rsidTr="003A7B5A">
        <w:tblPrEx>
          <w:jc w:val="center"/>
          <w:tblInd w:w="0" w:type="dxa"/>
          <w:tblCellMar>
            <w:left w:w="70" w:type="dxa"/>
            <w:right w:w="70" w:type="dxa"/>
          </w:tblCellMar>
        </w:tblPrEx>
        <w:trPr>
          <w:gridAfter w:val="1"/>
          <w:wAfter w:w="387" w:type="dxa"/>
          <w:trHeight w:val="328"/>
          <w:jc w:val="center"/>
        </w:trPr>
        <w:tc>
          <w:tcPr>
            <w:tcW w:w="2944"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3A7B5A" w:rsidRPr="003C5A6A" w:rsidRDefault="003A7B5A" w:rsidP="0031377D">
            <w:pPr>
              <w:rPr>
                <w:bCs/>
                <w:sz w:val="22"/>
                <w:szCs w:val="22"/>
              </w:rPr>
            </w:pPr>
            <w:r w:rsidRPr="003C5A6A">
              <w:rPr>
                <w:bCs/>
                <w:sz w:val="22"/>
                <w:szCs w:val="22"/>
              </w:rPr>
              <w:t xml:space="preserve"> Görevin Alanı / Kapsamı</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3A7B5A" w:rsidRPr="003C5A6A" w:rsidRDefault="003A7B5A" w:rsidP="0031377D">
            <w:pPr>
              <w:rPr>
                <w:bCs/>
                <w:sz w:val="22"/>
                <w:szCs w:val="22"/>
              </w:rPr>
            </w:pPr>
            <w:r w:rsidRPr="003C5A6A">
              <w:rPr>
                <w:bCs/>
                <w:sz w:val="22"/>
                <w:szCs w:val="22"/>
              </w:rPr>
              <w:t>:</w:t>
            </w:r>
          </w:p>
        </w:tc>
        <w:tc>
          <w:tcPr>
            <w:tcW w:w="708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3A7B5A" w:rsidRPr="003D12B8" w:rsidRDefault="003A7B5A" w:rsidP="0031377D">
            <w:pPr>
              <w:rPr>
                <w:b/>
                <w:bCs/>
                <w:sz w:val="22"/>
                <w:szCs w:val="22"/>
              </w:rPr>
            </w:pPr>
            <w:r w:rsidRPr="003D12B8">
              <w:rPr>
                <w:b/>
                <w:bCs/>
              </w:rPr>
              <w:t>Enstitü Kurulu / Eğitim Öğretim Faaliyetlerinin yürütülmesi</w:t>
            </w:r>
          </w:p>
        </w:tc>
      </w:tr>
    </w:tbl>
    <w:p w:rsidR="003A7B5A" w:rsidRPr="003C5A6A" w:rsidRDefault="003A7B5A" w:rsidP="003A7B5A">
      <w:pPr>
        <w:ind w:left="284"/>
        <w:rPr>
          <w:rFonts w:ascii="Arial" w:hAnsi="Arial" w:cs="Arial"/>
          <w:sz w:val="6"/>
          <w:szCs w:val="6"/>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3A7B5A" w:rsidRPr="009A306E" w:rsidTr="0031377D">
        <w:tc>
          <w:tcPr>
            <w:tcW w:w="10456" w:type="dxa"/>
            <w:shd w:val="clear" w:color="auto" w:fill="auto"/>
          </w:tcPr>
          <w:p w:rsidR="003A7B5A" w:rsidRPr="009A306E" w:rsidRDefault="003A7B5A" w:rsidP="0031377D">
            <w:pPr>
              <w:rPr>
                <w:rFonts w:ascii="Arial" w:hAnsi="Arial" w:cs="Arial"/>
              </w:rPr>
            </w:pPr>
            <w:r w:rsidRPr="009A306E">
              <w:rPr>
                <w:b/>
                <w:bCs/>
                <w:sz w:val="22"/>
                <w:szCs w:val="22"/>
              </w:rPr>
              <w:t>Görevin Kısa Tanımı :</w:t>
            </w:r>
          </w:p>
        </w:tc>
      </w:tr>
      <w:tr w:rsidR="003A7B5A" w:rsidRPr="00597620" w:rsidTr="0031377D">
        <w:tc>
          <w:tcPr>
            <w:tcW w:w="10456" w:type="dxa"/>
            <w:shd w:val="clear" w:color="auto" w:fill="auto"/>
          </w:tcPr>
          <w:p w:rsidR="003A7B5A" w:rsidRPr="00B56572" w:rsidRDefault="003A7B5A" w:rsidP="0031377D">
            <w:pPr>
              <w:pStyle w:val="Default"/>
              <w:rPr>
                <w:rFonts w:ascii="Times New Roman" w:hAnsi="Times New Roman" w:cs="Times New Roman"/>
              </w:rPr>
            </w:pPr>
            <w:r w:rsidRPr="00B56572">
              <w:rPr>
                <w:rFonts w:ascii="Times New Roman" w:hAnsi="Times New Roman" w:cs="Times New Roman"/>
              </w:rPr>
              <w:t xml:space="preserve">Enstitü Kurulu, 2547 sayılı Kanun’la Fakülte Kurulana verilmiş görevleri Enstitü bakımından yerine getirir. </w:t>
            </w:r>
          </w:p>
          <w:p w:rsidR="003A7B5A" w:rsidRPr="00B56572" w:rsidRDefault="003A7B5A" w:rsidP="0031377D">
            <w:pPr>
              <w:pStyle w:val="Default"/>
              <w:rPr>
                <w:rFonts w:ascii="Times New Roman" w:hAnsi="Times New Roman" w:cs="Times New Roman"/>
              </w:rPr>
            </w:pPr>
            <w:r w:rsidRPr="00B56572">
              <w:rPr>
                <w:rFonts w:ascii="Times New Roman" w:hAnsi="Times New Roman" w:cs="Times New Roman"/>
              </w:rPr>
              <w:t xml:space="preserve">Enstitü Kurulu, Müdürün başkanlığında, Müdür Yardımcıları ve Enstitü bünyesindeki Anabilim Dalı başkanlarından oluşur. </w:t>
            </w:r>
          </w:p>
          <w:p w:rsidR="003A7B5A" w:rsidRPr="00597620" w:rsidRDefault="003A7B5A" w:rsidP="0031377D">
            <w:r w:rsidRPr="00B56572">
              <w:t>Enstitü Kurulu normal olarak her yarıyıl başında ve sonunda toplanır. Müdür gerekli gördüğü hallerde Enstitü Kurulunu toplantıya çağırır.</w:t>
            </w:r>
          </w:p>
          <w:p w:rsidR="003A7B5A" w:rsidRPr="00597620" w:rsidRDefault="003A7B5A" w:rsidP="0031377D"/>
        </w:tc>
      </w:tr>
    </w:tbl>
    <w:p w:rsidR="003A7B5A" w:rsidRPr="00597620" w:rsidRDefault="003A7B5A" w:rsidP="003A7B5A">
      <w:pPr>
        <w:ind w:left="284"/>
        <w:rPr>
          <w:rFonts w:ascii="Arial" w:hAnsi="Arial" w:cs="Arial"/>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3A7B5A" w:rsidRPr="009A306E" w:rsidTr="0031377D">
        <w:tc>
          <w:tcPr>
            <w:tcW w:w="10456" w:type="dxa"/>
            <w:shd w:val="clear" w:color="auto" w:fill="auto"/>
          </w:tcPr>
          <w:p w:rsidR="003A7B5A" w:rsidRPr="009A306E" w:rsidRDefault="003A7B5A" w:rsidP="0031377D">
            <w:pPr>
              <w:rPr>
                <w:rFonts w:ascii="Arial" w:hAnsi="Arial" w:cs="Arial"/>
              </w:rPr>
            </w:pPr>
            <w:r w:rsidRPr="009A306E">
              <w:rPr>
                <w:b/>
                <w:bCs/>
                <w:sz w:val="22"/>
                <w:szCs w:val="22"/>
              </w:rPr>
              <w:t xml:space="preserve">Yapmakla Sorumlu Olduğu </w:t>
            </w:r>
            <w:r>
              <w:rPr>
                <w:b/>
                <w:bCs/>
                <w:sz w:val="22"/>
                <w:szCs w:val="22"/>
              </w:rPr>
              <w:t>İşler</w:t>
            </w:r>
            <w:r w:rsidRPr="009A306E">
              <w:rPr>
                <w:b/>
                <w:bCs/>
                <w:sz w:val="22"/>
                <w:szCs w:val="22"/>
              </w:rPr>
              <w:t xml:space="preserve"> :</w:t>
            </w:r>
          </w:p>
        </w:tc>
      </w:tr>
      <w:tr w:rsidR="003A7B5A" w:rsidRPr="00597620" w:rsidTr="0031377D">
        <w:tc>
          <w:tcPr>
            <w:tcW w:w="10456" w:type="dxa"/>
            <w:shd w:val="clear" w:color="auto" w:fill="auto"/>
          </w:tcPr>
          <w:p w:rsidR="003A7B5A" w:rsidRDefault="003A7B5A" w:rsidP="003A7B5A">
            <w:pPr>
              <w:numPr>
                <w:ilvl w:val="0"/>
                <w:numId w:val="6"/>
              </w:numPr>
            </w:pPr>
            <w:r>
              <w:t xml:space="preserve">Enstitünün, eğitim-öğretim, bilimsel araştırma-yayın faaliyetleri ve bu faaliyetlerle ilgili esasları, plan, program ve eğitim-öğretim takvimini kararlaştırmak, </w:t>
            </w:r>
          </w:p>
          <w:p w:rsidR="003A7B5A" w:rsidRDefault="003A7B5A" w:rsidP="003A7B5A">
            <w:pPr>
              <w:numPr>
                <w:ilvl w:val="0"/>
                <w:numId w:val="6"/>
              </w:numPr>
            </w:pPr>
            <w:r>
              <w:t xml:space="preserve"> Enstitü Yönetim Kuruluna üye seçmek, </w:t>
            </w:r>
          </w:p>
          <w:p w:rsidR="003A7B5A" w:rsidRDefault="003A7B5A" w:rsidP="003A7B5A">
            <w:pPr>
              <w:numPr>
                <w:ilvl w:val="0"/>
                <w:numId w:val="6"/>
              </w:numPr>
            </w:pPr>
            <w:r>
              <w:t xml:space="preserve">Bu kanunla verilen diğer görevleri yapmaktır. </w:t>
            </w:r>
          </w:p>
          <w:p w:rsidR="003A7B5A" w:rsidRPr="00597620" w:rsidRDefault="003A7B5A" w:rsidP="0031377D"/>
        </w:tc>
      </w:tr>
    </w:tbl>
    <w:p w:rsidR="003A7B5A" w:rsidRPr="00597620" w:rsidRDefault="003A7B5A" w:rsidP="003A7B5A">
      <w:pPr>
        <w:ind w:left="284"/>
        <w:rPr>
          <w:rFonts w:ascii="Arial" w:hAnsi="Arial" w:cs="Arial"/>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3A7B5A" w:rsidRPr="009A306E" w:rsidTr="0031377D">
        <w:tc>
          <w:tcPr>
            <w:tcW w:w="10456" w:type="dxa"/>
            <w:shd w:val="clear" w:color="auto" w:fill="auto"/>
          </w:tcPr>
          <w:p w:rsidR="003A7B5A" w:rsidRPr="009A306E" w:rsidRDefault="003A7B5A" w:rsidP="0031377D">
            <w:pPr>
              <w:rPr>
                <w:rFonts w:ascii="Arial" w:hAnsi="Arial" w:cs="Arial"/>
              </w:rPr>
            </w:pPr>
            <w:r>
              <w:rPr>
                <w:b/>
                <w:bCs/>
                <w:sz w:val="22"/>
                <w:szCs w:val="22"/>
              </w:rPr>
              <w:t>İşi Yapmakla Sorumlu Personelin Unvan ve Nitelikleri</w:t>
            </w:r>
            <w:r w:rsidRPr="009A306E">
              <w:rPr>
                <w:b/>
                <w:bCs/>
                <w:sz w:val="22"/>
                <w:szCs w:val="22"/>
              </w:rPr>
              <w:t xml:space="preserve"> :</w:t>
            </w:r>
          </w:p>
        </w:tc>
      </w:tr>
      <w:tr w:rsidR="003A7B5A" w:rsidRPr="00597620" w:rsidTr="0031377D">
        <w:tc>
          <w:tcPr>
            <w:tcW w:w="10456" w:type="dxa"/>
            <w:shd w:val="clear" w:color="auto" w:fill="auto"/>
          </w:tcPr>
          <w:p w:rsidR="003A7B5A" w:rsidRPr="003C5A6A" w:rsidRDefault="003A7B5A" w:rsidP="0031377D">
            <w:pPr>
              <w:spacing w:before="120"/>
            </w:pPr>
            <w:r>
              <w:t xml:space="preserve">       </w:t>
            </w:r>
            <w:r w:rsidRPr="003C5A6A">
              <w:t xml:space="preserve">Öğretim Üyesi; </w:t>
            </w:r>
          </w:p>
          <w:p w:rsidR="003A7B5A" w:rsidRPr="003C5A6A" w:rsidRDefault="003A7B5A" w:rsidP="003A7B5A">
            <w:pPr>
              <w:numPr>
                <w:ilvl w:val="0"/>
                <w:numId w:val="7"/>
              </w:numPr>
              <w:autoSpaceDE w:val="0"/>
              <w:autoSpaceDN w:val="0"/>
              <w:adjustRightInd w:val="0"/>
              <w:spacing w:before="60" w:after="60"/>
              <w:jc w:val="both"/>
              <w:rPr>
                <w:rFonts w:eastAsia="Calibri"/>
              </w:rPr>
            </w:pPr>
            <w:r w:rsidRPr="003C5A6A">
              <w:rPr>
                <w:rFonts w:eastAsia="Calibri"/>
              </w:rPr>
              <w:t xml:space="preserve">657 Sayılı Devlet Memurları Kanunu’nda ve 2547 Sayılı Yükseköğretim Kanunu’nda belirtilen genel niteliklere sahip olmak, </w:t>
            </w:r>
          </w:p>
          <w:p w:rsidR="003A7B5A" w:rsidRPr="003C5A6A" w:rsidRDefault="003A7B5A" w:rsidP="003A7B5A">
            <w:pPr>
              <w:numPr>
                <w:ilvl w:val="0"/>
                <w:numId w:val="7"/>
              </w:numPr>
              <w:autoSpaceDE w:val="0"/>
              <w:autoSpaceDN w:val="0"/>
              <w:adjustRightInd w:val="0"/>
              <w:spacing w:before="60" w:after="60"/>
              <w:jc w:val="both"/>
              <w:rPr>
                <w:rFonts w:eastAsia="Calibri"/>
              </w:rPr>
            </w:pPr>
            <w:r w:rsidRPr="003C5A6A">
              <w:rPr>
                <w:rFonts w:eastAsia="Calibri"/>
              </w:rPr>
              <w:t xml:space="preserve">Görevinin gerektirdiği düzeyde iş deneyimine sahip olmak, </w:t>
            </w:r>
          </w:p>
          <w:p w:rsidR="003A7B5A" w:rsidRPr="003C5A6A" w:rsidRDefault="003A7B5A" w:rsidP="003A7B5A">
            <w:pPr>
              <w:numPr>
                <w:ilvl w:val="0"/>
                <w:numId w:val="7"/>
              </w:numPr>
              <w:autoSpaceDE w:val="0"/>
              <w:autoSpaceDN w:val="0"/>
              <w:adjustRightInd w:val="0"/>
              <w:spacing w:before="60" w:after="60"/>
              <w:jc w:val="both"/>
              <w:rPr>
                <w:rFonts w:eastAsia="Calibri"/>
              </w:rPr>
            </w:pPr>
            <w:r w:rsidRPr="003C5A6A">
              <w:rPr>
                <w:rFonts w:eastAsia="Calibri"/>
              </w:rPr>
              <w:t xml:space="preserve">Faaliyetlerini en iyi şekilde sürdürebilmesi için gerekli karar verme ve sorun çözme niteliklerine sahip olmak. </w:t>
            </w:r>
          </w:p>
          <w:p w:rsidR="003A7B5A" w:rsidRPr="00597620" w:rsidRDefault="003A7B5A" w:rsidP="0031377D"/>
        </w:tc>
      </w:tr>
    </w:tbl>
    <w:p w:rsidR="003A7B5A" w:rsidRDefault="003A7B5A"/>
    <w:p w:rsidR="003A7B5A" w:rsidRDefault="003A7B5A"/>
    <w:p w:rsidR="003A7B5A" w:rsidRDefault="003A7B5A"/>
    <w:p w:rsidR="003A7B5A" w:rsidRDefault="003A7B5A"/>
    <w:p w:rsidR="003A7B5A" w:rsidRDefault="003A7B5A"/>
    <w:p w:rsidR="003A7B5A" w:rsidRDefault="003A7B5A"/>
    <w:p w:rsidR="003A7B5A" w:rsidRDefault="003A7B5A"/>
    <w:p w:rsidR="003A7B5A" w:rsidRDefault="003A7B5A"/>
    <w:p w:rsidR="003A7B5A" w:rsidRDefault="003A7B5A"/>
    <w:p w:rsidR="003A7B5A" w:rsidRDefault="003A7B5A"/>
    <w:p w:rsidR="003A7B5A" w:rsidRDefault="003A7B5A"/>
    <w:p w:rsidR="003A7B5A" w:rsidRDefault="003A7B5A"/>
    <w:p w:rsidR="003A7B5A" w:rsidRDefault="003A7B5A"/>
    <w:p w:rsidR="003A7B5A" w:rsidRDefault="003A7B5A"/>
    <w:p w:rsidR="003A7B5A" w:rsidRDefault="003A7B5A" w:rsidP="003A7B5A"/>
    <w:tbl>
      <w:tblPr>
        <w:tblW w:w="10844" w:type="dxa"/>
        <w:tblInd w:w="-70" w:type="dxa"/>
        <w:tblLayout w:type="fixed"/>
        <w:tblLook w:val="04A0" w:firstRow="1" w:lastRow="0" w:firstColumn="1" w:lastColumn="0" w:noHBand="0" w:noVBand="1"/>
      </w:tblPr>
      <w:tblGrid>
        <w:gridCol w:w="1998"/>
        <w:gridCol w:w="6848"/>
        <w:gridCol w:w="1998"/>
      </w:tblGrid>
      <w:tr w:rsidR="003A7B5A" w:rsidRPr="009A306E" w:rsidTr="0031377D">
        <w:tc>
          <w:tcPr>
            <w:tcW w:w="1985" w:type="dxa"/>
            <w:shd w:val="clear" w:color="auto" w:fill="auto"/>
          </w:tcPr>
          <w:p w:rsidR="003A7B5A" w:rsidRDefault="003A7B5A" w:rsidP="0031377D">
            <w:pPr>
              <w:pStyle w:val="stbilgi"/>
              <w:jc w:val="center"/>
              <w:rPr>
                <w:b/>
                <w:sz w:val="18"/>
                <w:szCs w:val="18"/>
              </w:rPr>
            </w:pPr>
            <w:r w:rsidRPr="00663952">
              <w:rPr>
                <w:noProof/>
              </w:rPr>
              <w:drawing>
                <wp:inline distT="0" distB="0" distL="0" distR="0" wp14:anchorId="72833113" wp14:editId="2DFE9B04">
                  <wp:extent cx="510540" cy="502920"/>
                  <wp:effectExtent l="0" t="0" r="3810" b="0"/>
                  <wp:docPr id="24" name="Resim 2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0540" cy="502920"/>
                          </a:xfrm>
                          <a:prstGeom prst="rect">
                            <a:avLst/>
                          </a:prstGeom>
                          <a:noFill/>
                          <a:ln>
                            <a:noFill/>
                          </a:ln>
                        </pic:spPr>
                      </pic:pic>
                    </a:graphicData>
                  </a:graphic>
                </wp:inline>
              </w:drawing>
            </w:r>
          </w:p>
          <w:p w:rsidR="003A7B5A" w:rsidRPr="009A306E" w:rsidRDefault="003A7B5A" w:rsidP="0031377D">
            <w:pPr>
              <w:pStyle w:val="stbilgi"/>
              <w:rPr>
                <w:b/>
                <w:sz w:val="18"/>
                <w:szCs w:val="18"/>
              </w:rPr>
            </w:pPr>
          </w:p>
        </w:tc>
        <w:tc>
          <w:tcPr>
            <w:tcW w:w="6804" w:type="dxa"/>
            <w:shd w:val="clear" w:color="auto" w:fill="auto"/>
          </w:tcPr>
          <w:p w:rsidR="003A7B5A" w:rsidRPr="009A306E" w:rsidRDefault="003A7B5A" w:rsidP="0031377D">
            <w:pPr>
              <w:jc w:val="center"/>
              <w:rPr>
                <w:b/>
              </w:rPr>
            </w:pPr>
            <w:r w:rsidRPr="009A306E">
              <w:rPr>
                <w:b/>
              </w:rPr>
              <w:t>T.C.</w:t>
            </w:r>
          </w:p>
          <w:p w:rsidR="003A7B5A" w:rsidRPr="009A306E" w:rsidRDefault="003A7B5A" w:rsidP="0031377D">
            <w:pPr>
              <w:jc w:val="center"/>
              <w:rPr>
                <w:b/>
              </w:rPr>
            </w:pPr>
            <w:r w:rsidRPr="009A306E">
              <w:rPr>
                <w:b/>
              </w:rPr>
              <w:t xml:space="preserve">ESKİŞEHİR OSMANGAZİ ÜNİVERSİTESİ </w:t>
            </w:r>
          </w:p>
          <w:p w:rsidR="003A7B5A" w:rsidRDefault="003A7B5A" w:rsidP="0031377D">
            <w:pPr>
              <w:jc w:val="center"/>
              <w:rPr>
                <w:b/>
              </w:rPr>
            </w:pPr>
            <w:r>
              <w:rPr>
                <w:b/>
              </w:rPr>
              <w:t xml:space="preserve">ALT </w:t>
            </w:r>
            <w:r w:rsidRPr="009A306E">
              <w:rPr>
                <w:b/>
              </w:rPr>
              <w:t>BİRİM GÖREV TANIM FORMU</w:t>
            </w:r>
          </w:p>
          <w:p w:rsidR="003A7B5A" w:rsidRDefault="003A7B5A" w:rsidP="0031377D">
            <w:pPr>
              <w:jc w:val="center"/>
              <w:rPr>
                <w:b/>
              </w:rPr>
            </w:pPr>
          </w:p>
          <w:p w:rsidR="003A7B5A" w:rsidRDefault="003A7B5A" w:rsidP="0031377D">
            <w:pPr>
              <w:jc w:val="center"/>
              <w:rPr>
                <w:b/>
              </w:rPr>
            </w:pPr>
          </w:p>
          <w:p w:rsidR="003A7B5A" w:rsidRDefault="003A7B5A" w:rsidP="0031377D">
            <w:pPr>
              <w:jc w:val="center"/>
              <w:rPr>
                <w:b/>
              </w:rPr>
            </w:pPr>
          </w:p>
          <w:p w:rsidR="003A7B5A" w:rsidRPr="009A306E" w:rsidRDefault="003A7B5A" w:rsidP="0031377D">
            <w:pPr>
              <w:jc w:val="center"/>
              <w:rPr>
                <w:b/>
                <w:sz w:val="18"/>
                <w:szCs w:val="18"/>
              </w:rPr>
            </w:pPr>
          </w:p>
        </w:tc>
        <w:tc>
          <w:tcPr>
            <w:tcW w:w="1985" w:type="dxa"/>
            <w:shd w:val="clear" w:color="auto" w:fill="auto"/>
          </w:tcPr>
          <w:p w:rsidR="003A7B5A" w:rsidRPr="009A306E" w:rsidRDefault="003A7B5A" w:rsidP="0031377D">
            <w:pPr>
              <w:pStyle w:val="stbilgi"/>
              <w:jc w:val="right"/>
              <w:rPr>
                <w:color w:val="767171"/>
                <w:sz w:val="22"/>
                <w:szCs w:val="22"/>
              </w:rPr>
            </w:pPr>
          </w:p>
        </w:tc>
      </w:tr>
    </w:tbl>
    <w:p w:rsidR="003A7B5A" w:rsidRDefault="003A7B5A"/>
    <w:p w:rsidR="003A7B5A" w:rsidRDefault="003A7B5A"/>
    <w:p w:rsidR="003A7B5A" w:rsidRDefault="003A7B5A"/>
    <w:p w:rsidR="003A7B5A" w:rsidRDefault="003A7B5A"/>
    <w:p w:rsidR="003A7B5A" w:rsidRDefault="003A7B5A"/>
    <w:tbl>
      <w:tblPr>
        <w:tblW w:w="0" w:type="auto"/>
        <w:jc w:val="center"/>
        <w:tblCellMar>
          <w:left w:w="70" w:type="dxa"/>
          <w:right w:w="70" w:type="dxa"/>
        </w:tblCellMar>
        <w:tblLook w:val="04A0" w:firstRow="1" w:lastRow="0" w:firstColumn="1" w:lastColumn="0" w:noHBand="0" w:noVBand="1"/>
      </w:tblPr>
      <w:tblGrid>
        <w:gridCol w:w="2585"/>
        <w:gridCol w:w="386"/>
        <w:gridCol w:w="6091"/>
      </w:tblGrid>
      <w:tr w:rsidR="003A7B5A" w:rsidTr="0031377D">
        <w:trPr>
          <w:trHeight w:val="328"/>
          <w:jc w:val="center"/>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3A7B5A" w:rsidRPr="00F63017" w:rsidRDefault="003A7B5A" w:rsidP="0031377D">
            <w:pPr>
              <w:rPr>
                <w:b/>
                <w:bCs/>
                <w:sz w:val="22"/>
                <w:szCs w:val="22"/>
              </w:rPr>
            </w:pPr>
            <w:r>
              <w:rPr>
                <w:b/>
                <w:bCs/>
                <w:sz w:val="22"/>
                <w:szCs w:val="22"/>
              </w:rPr>
              <w:t>Bağlı Olduğu Birim</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3A7B5A" w:rsidRPr="00F63017" w:rsidRDefault="003A7B5A" w:rsidP="0031377D">
            <w:pPr>
              <w:rPr>
                <w:b/>
                <w:bCs/>
                <w:sz w:val="22"/>
                <w:szCs w:val="22"/>
              </w:rPr>
            </w:pPr>
            <w:r>
              <w:rPr>
                <w:b/>
                <w:bCs/>
                <w:sz w:val="22"/>
                <w:szCs w:val="22"/>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3A7B5A" w:rsidRPr="00F63017" w:rsidRDefault="003A7B5A" w:rsidP="0031377D">
            <w:pPr>
              <w:rPr>
                <w:b/>
                <w:bCs/>
                <w:sz w:val="22"/>
                <w:szCs w:val="22"/>
              </w:rPr>
            </w:pPr>
            <w:r>
              <w:rPr>
                <w:b/>
                <w:bCs/>
                <w:sz w:val="22"/>
                <w:szCs w:val="22"/>
              </w:rPr>
              <w:t>Sağlık Bilimleri Enstitüsü</w:t>
            </w:r>
          </w:p>
        </w:tc>
      </w:tr>
      <w:tr w:rsidR="003A7B5A" w:rsidTr="0031377D">
        <w:trPr>
          <w:trHeight w:val="328"/>
          <w:jc w:val="center"/>
        </w:trPr>
        <w:tc>
          <w:tcPr>
            <w:tcW w:w="2944" w:type="dxa"/>
            <w:tcBorders>
              <w:top w:val="single" w:sz="4" w:space="0" w:color="auto"/>
              <w:left w:val="single" w:sz="4" w:space="0" w:color="auto"/>
              <w:right w:val="single" w:sz="4" w:space="0" w:color="auto"/>
            </w:tcBorders>
            <w:shd w:val="clear" w:color="000000" w:fill="FFFFFF"/>
            <w:vAlign w:val="bottom"/>
          </w:tcPr>
          <w:p w:rsidR="003A7B5A" w:rsidRPr="00F63017" w:rsidRDefault="003A7B5A" w:rsidP="0031377D">
            <w:pPr>
              <w:rPr>
                <w:b/>
                <w:bCs/>
                <w:sz w:val="22"/>
                <w:szCs w:val="22"/>
              </w:rPr>
            </w:pPr>
            <w:r>
              <w:rPr>
                <w:b/>
                <w:bCs/>
                <w:sz w:val="22"/>
                <w:szCs w:val="22"/>
              </w:rPr>
              <w:t xml:space="preserve"> Alt </w:t>
            </w:r>
            <w:r w:rsidRPr="00F63017">
              <w:rPr>
                <w:b/>
                <w:bCs/>
                <w:sz w:val="22"/>
                <w:szCs w:val="22"/>
              </w:rPr>
              <w:t>Birim</w:t>
            </w:r>
            <w:r>
              <w:rPr>
                <w:b/>
                <w:bCs/>
                <w:sz w:val="22"/>
                <w:szCs w:val="22"/>
              </w:rPr>
              <w:t xml:space="preserve">in Adı  </w:t>
            </w:r>
            <w:r w:rsidRPr="00F63017">
              <w:rPr>
                <w:b/>
                <w:bCs/>
                <w:sz w:val="22"/>
                <w:szCs w:val="22"/>
              </w:rPr>
              <w:t xml:space="preserve"> </w:t>
            </w:r>
          </w:p>
        </w:tc>
        <w:tc>
          <w:tcPr>
            <w:tcW w:w="425" w:type="dxa"/>
            <w:tcBorders>
              <w:top w:val="single" w:sz="4" w:space="0" w:color="auto"/>
              <w:left w:val="single" w:sz="4" w:space="0" w:color="auto"/>
              <w:right w:val="single" w:sz="4" w:space="0" w:color="auto"/>
            </w:tcBorders>
            <w:shd w:val="clear" w:color="000000" w:fill="FFFFFF"/>
            <w:vAlign w:val="bottom"/>
          </w:tcPr>
          <w:p w:rsidR="003A7B5A" w:rsidRPr="00F63017" w:rsidRDefault="003A7B5A" w:rsidP="0031377D">
            <w:pPr>
              <w:rPr>
                <w:b/>
                <w:bCs/>
                <w:sz w:val="22"/>
                <w:szCs w:val="22"/>
              </w:rPr>
            </w:pPr>
            <w:r>
              <w:rPr>
                <w:b/>
                <w:bCs/>
                <w:sz w:val="22"/>
                <w:szCs w:val="22"/>
              </w:rPr>
              <w:t>:</w:t>
            </w:r>
          </w:p>
        </w:tc>
        <w:tc>
          <w:tcPr>
            <w:tcW w:w="7088" w:type="dxa"/>
            <w:tcBorders>
              <w:top w:val="single" w:sz="4" w:space="0" w:color="auto"/>
              <w:left w:val="single" w:sz="4" w:space="0" w:color="auto"/>
              <w:right w:val="single" w:sz="4" w:space="0" w:color="auto"/>
            </w:tcBorders>
            <w:shd w:val="clear" w:color="000000" w:fill="FFFFFF"/>
            <w:vAlign w:val="bottom"/>
          </w:tcPr>
          <w:p w:rsidR="003A7B5A" w:rsidRPr="00F63017" w:rsidRDefault="003A7B5A" w:rsidP="0031377D">
            <w:pPr>
              <w:rPr>
                <w:b/>
                <w:bCs/>
                <w:sz w:val="22"/>
                <w:szCs w:val="22"/>
              </w:rPr>
            </w:pPr>
            <w:r>
              <w:rPr>
                <w:b/>
                <w:bCs/>
                <w:sz w:val="22"/>
                <w:szCs w:val="22"/>
              </w:rPr>
              <w:t>Yönetim Kurulu</w:t>
            </w:r>
          </w:p>
        </w:tc>
      </w:tr>
      <w:tr w:rsidR="003A7B5A" w:rsidRPr="009D5A7D" w:rsidTr="0031377D">
        <w:trPr>
          <w:trHeight w:val="328"/>
          <w:jc w:val="center"/>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3A7B5A" w:rsidRDefault="003A7B5A" w:rsidP="0031377D">
            <w:pPr>
              <w:rPr>
                <w:b/>
                <w:bCs/>
                <w:sz w:val="22"/>
                <w:szCs w:val="22"/>
              </w:rPr>
            </w:pPr>
            <w:r>
              <w:rPr>
                <w:b/>
                <w:bCs/>
                <w:sz w:val="22"/>
                <w:szCs w:val="22"/>
              </w:rPr>
              <w:t xml:space="preserve"> Görevin Alanı / Kapsamı</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3A7B5A" w:rsidRDefault="003A7B5A" w:rsidP="0031377D">
            <w:pPr>
              <w:rPr>
                <w:b/>
                <w:bCs/>
                <w:sz w:val="22"/>
                <w:szCs w:val="22"/>
              </w:rPr>
            </w:pPr>
            <w:r>
              <w:rPr>
                <w:b/>
                <w:bCs/>
                <w:sz w:val="22"/>
                <w:szCs w:val="22"/>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3A7B5A" w:rsidRPr="005F0CF0" w:rsidRDefault="003A7B5A" w:rsidP="0031377D">
            <w:pPr>
              <w:rPr>
                <w:b/>
                <w:bCs/>
                <w:sz w:val="22"/>
                <w:szCs w:val="22"/>
              </w:rPr>
            </w:pPr>
            <w:r w:rsidRPr="005F0CF0">
              <w:rPr>
                <w:b/>
                <w:bCs/>
              </w:rPr>
              <w:t>Enstitü Yönetim Kurulu ve Disiplin Kurulu / Eğitim Öğretim Faaliyetlerinin yürütülmesi</w:t>
            </w:r>
          </w:p>
        </w:tc>
      </w:tr>
    </w:tbl>
    <w:p w:rsidR="003A7B5A" w:rsidRDefault="003A7B5A" w:rsidP="003A7B5A">
      <w:pPr>
        <w:ind w:left="284"/>
        <w:rPr>
          <w:rFonts w:ascii="Arial" w:hAnsi="Arial" w:cs="Arial"/>
          <w:sz w:val="6"/>
          <w:szCs w:val="6"/>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3A7B5A" w:rsidRPr="009A306E" w:rsidTr="0031377D">
        <w:tc>
          <w:tcPr>
            <w:tcW w:w="10456" w:type="dxa"/>
            <w:shd w:val="clear" w:color="auto" w:fill="auto"/>
          </w:tcPr>
          <w:p w:rsidR="003A7B5A" w:rsidRPr="009A306E" w:rsidRDefault="003A7B5A" w:rsidP="0031377D">
            <w:pPr>
              <w:rPr>
                <w:rFonts w:ascii="Arial" w:hAnsi="Arial" w:cs="Arial"/>
              </w:rPr>
            </w:pPr>
            <w:r w:rsidRPr="009A306E">
              <w:rPr>
                <w:b/>
                <w:bCs/>
                <w:sz w:val="22"/>
                <w:szCs w:val="22"/>
              </w:rPr>
              <w:t>Görevin Kısa Tanımı :</w:t>
            </w:r>
          </w:p>
        </w:tc>
      </w:tr>
      <w:tr w:rsidR="003A7B5A" w:rsidRPr="00597620" w:rsidTr="0031377D">
        <w:tc>
          <w:tcPr>
            <w:tcW w:w="10456" w:type="dxa"/>
            <w:shd w:val="clear" w:color="auto" w:fill="auto"/>
          </w:tcPr>
          <w:p w:rsidR="003A7B5A" w:rsidRPr="00597620" w:rsidRDefault="003A7B5A" w:rsidP="0031377D">
            <w:r>
              <w:t>Enstitü Yönetim Kurulu, müdürün başkanlığında, müdür yardımcıları, müdürce gösterilecek altı aday arasından enstitü kurulu tarafından üç yıl için seçilecek üç öğretim üyesinden oluşur. Enstitü Kurulu ve Enstitü Yönetim Kurulu, 2547 sayılı  kanun’la fakülte kurulu ve fakülte yönetim kuruluna verilmiş görevleri Enstitü bakımından yerine getirirler.</w:t>
            </w:r>
          </w:p>
          <w:p w:rsidR="003A7B5A" w:rsidRPr="00597620" w:rsidRDefault="003A7B5A" w:rsidP="0031377D"/>
          <w:p w:rsidR="003A7B5A" w:rsidRPr="00597620" w:rsidRDefault="003A7B5A" w:rsidP="0031377D"/>
        </w:tc>
      </w:tr>
    </w:tbl>
    <w:p w:rsidR="003A7B5A" w:rsidRPr="00597620" w:rsidRDefault="003A7B5A" w:rsidP="003A7B5A">
      <w:pPr>
        <w:ind w:left="284"/>
        <w:rPr>
          <w:rFonts w:ascii="Arial" w:hAnsi="Arial" w:cs="Arial"/>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3A7B5A" w:rsidRPr="009A306E" w:rsidTr="0031377D">
        <w:tc>
          <w:tcPr>
            <w:tcW w:w="10456" w:type="dxa"/>
            <w:shd w:val="clear" w:color="auto" w:fill="auto"/>
          </w:tcPr>
          <w:p w:rsidR="003A7B5A" w:rsidRPr="009A306E" w:rsidRDefault="003A7B5A" w:rsidP="0031377D">
            <w:pPr>
              <w:rPr>
                <w:rFonts w:ascii="Arial" w:hAnsi="Arial" w:cs="Arial"/>
              </w:rPr>
            </w:pPr>
            <w:r w:rsidRPr="009A306E">
              <w:rPr>
                <w:b/>
                <w:bCs/>
                <w:sz w:val="22"/>
                <w:szCs w:val="22"/>
              </w:rPr>
              <w:t xml:space="preserve">Yapmakla Sorumlu Olduğu </w:t>
            </w:r>
            <w:r>
              <w:rPr>
                <w:b/>
                <w:bCs/>
                <w:sz w:val="22"/>
                <w:szCs w:val="22"/>
              </w:rPr>
              <w:t>İşler</w:t>
            </w:r>
            <w:r w:rsidRPr="009A306E">
              <w:rPr>
                <w:b/>
                <w:bCs/>
                <w:sz w:val="22"/>
                <w:szCs w:val="22"/>
              </w:rPr>
              <w:t xml:space="preserve"> :</w:t>
            </w:r>
          </w:p>
        </w:tc>
      </w:tr>
      <w:tr w:rsidR="003A7B5A" w:rsidRPr="00597620" w:rsidTr="0031377D">
        <w:tc>
          <w:tcPr>
            <w:tcW w:w="10456" w:type="dxa"/>
            <w:shd w:val="clear" w:color="auto" w:fill="auto"/>
          </w:tcPr>
          <w:p w:rsidR="003A7B5A" w:rsidRDefault="003A7B5A" w:rsidP="003A7B5A">
            <w:pPr>
              <w:numPr>
                <w:ilvl w:val="0"/>
                <w:numId w:val="8"/>
              </w:numPr>
            </w:pPr>
            <w:r>
              <w:t>Enstitü kurulunun kararları ile tespit ettiği esasların uygulanmasında müdüre yardım etmek, Enstitünün eğitim-öğretim, plan ve programları ile takvimin uygulanmasını sağlamak,</w:t>
            </w:r>
          </w:p>
          <w:p w:rsidR="003A7B5A" w:rsidRDefault="003A7B5A" w:rsidP="003A7B5A">
            <w:pPr>
              <w:numPr>
                <w:ilvl w:val="0"/>
                <w:numId w:val="8"/>
              </w:numPr>
            </w:pPr>
            <w:r>
              <w:t xml:space="preserve">Enstitünün yatırım, program ve bütçe tasarısını hazırlamak, </w:t>
            </w:r>
          </w:p>
          <w:p w:rsidR="003A7B5A" w:rsidRDefault="003A7B5A" w:rsidP="003A7B5A">
            <w:pPr>
              <w:numPr>
                <w:ilvl w:val="0"/>
                <w:numId w:val="8"/>
              </w:numPr>
            </w:pPr>
            <w:r>
              <w:t xml:space="preserve"> Müdürün Enstitü yönetimi ile ilgili getireceği bütün işlerde karar almak, </w:t>
            </w:r>
          </w:p>
          <w:p w:rsidR="003A7B5A" w:rsidRDefault="003A7B5A" w:rsidP="003A7B5A">
            <w:pPr>
              <w:numPr>
                <w:ilvl w:val="0"/>
                <w:numId w:val="8"/>
              </w:numPr>
            </w:pPr>
            <w:r>
              <w:t xml:space="preserve"> Öğrencilerin kabulü, ders intibakları ve çıkarılmaları ile eğitim-öğretim ve sınavlara ait işlemleri hakkında karar vermek, </w:t>
            </w:r>
          </w:p>
          <w:p w:rsidR="003A7B5A" w:rsidRDefault="003A7B5A" w:rsidP="003A7B5A">
            <w:pPr>
              <w:numPr>
                <w:ilvl w:val="0"/>
                <w:numId w:val="8"/>
              </w:numPr>
            </w:pPr>
            <w:r>
              <w:t>Bu kanunla verilen diğer görevleri yapmaktır.</w:t>
            </w:r>
          </w:p>
          <w:p w:rsidR="003A7B5A" w:rsidRDefault="003A7B5A" w:rsidP="003A7B5A">
            <w:pPr>
              <w:numPr>
                <w:ilvl w:val="0"/>
                <w:numId w:val="8"/>
              </w:numPr>
            </w:pPr>
            <w:r>
              <w:rPr>
                <w:rFonts w:eastAsia="Calibri"/>
              </w:rPr>
              <w:t xml:space="preserve">Enstitü Yönetim Kurulu </w:t>
            </w:r>
            <w:r w:rsidRPr="008E2F88">
              <w:rPr>
                <w:rFonts w:eastAsia="Calibri"/>
              </w:rPr>
              <w:t>aynı zamanda Disiplin Kurulu olarak da görevlidir</w:t>
            </w:r>
          </w:p>
          <w:p w:rsidR="003A7B5A" w:rsidRDefault="003A7B5A" w:rsidP="0031377D"/>
          <w:p w:rsidR="003A7B5A" w:rsidRPr="00597620" w:rsidRDefault="003A7B5A" w:rsidP="0031377D"/>
        </w:tc>
      </w:tr>
    </w:tbl>
    <w:p w:rsidR="003A7B5A" w:rsidRPr="00597620" w:rsidRDefault="003A7B5A" w:rsidP="003A7B5A">
      <w:pPr>
        <w:ind w:left="284"/>
        <w:rPr>
          <w:rFonts w:ascii="Arial" w:hAnsi="Arial" w:cs="Arial"/>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3A7B5A" w:rsidRPr="009A306E" w:rsidTr="003A7B5A">
        <w:tc>
          <w:tcPr>
            <w:tcW w:w="8778" w:type="dxa"/>
            <w:shd w:val="clear" w:color="auto" w:fill="auto"/>
          </w:tcPr>
          <w:p w:rsidR="003A7B5A" w:rsidRPr="009A306E" w:rsidRDefault="003A7B5A" w:rsidP="0031377D">
            <w:pPr>
              <w:rPr>
                <w:rFonts w:ascii="Arial" w:hAnsi="Arial" w:cs="Arial"/>
              </w:rPr>
            </w:pPr>
            <w:r>
              <w:rPr>
                <w:b/>
                <w:bCs/>
                <w:sz w:val="22"/>
                <w:szCs w:val="22"/>
              </w:rPr>
              <w:t>İşi Yapmakla Sorumlu Personelin Unvan ve Nitelikleri</w:t>
            </w:r>
            <w:r w:rsidRPr="009A306E">
              <w:rPr>
                <w:b/>
                <w:bCs/>
                <w:sz w:val="22"/>
                <w:szCs w:val="22"/>
              </w:rPr>
              <w:t xml:space="preserve"> :</w:t>
            </w:r>
          </w:p>
        </w:tc>
      </w:tr>
      <w:tr w:rsidR="003A7B5A" w:rsidRPr="00597620" w:rsidTr="003A7B5A">
        <w:tc>
          <w:tcPr>
            <w:tcW w:w="8778" w:type="dxa"/>
            <w:shd w:val="clear" w:color="auto" w:fill="auto"/>
          </w:tcPr>
          <w:p w:rsidR="003A7B5A" w:rsidRPr="005F0CF0" w:rsidRDefault="003A7B5A" w:rsidP="0031377D">
            <w:pPr>
              <w:spacing w:before="120"/>
            </w:pPr>
            <w:r w:rsidRPr="005F0CF0">
              <w:t xml:space="preserve">Öğretim Üyesi; </w:t>
            </w:r>
          </w:p>
          <w:p w:rsidR="003A7B5A" w:rsidRPr="005F0CF0" w:rsidRDefault="003A7B5A" w:rsidP="003A7B5A">
            <w:pPr>
              <w:numPr>
                <w:ilvl w:val="0"/>
                <w:numId w:val="9"/>
              </w:numPr>
              <w:autoSpaceDE w:val="0"/>
              <w:autoSpaceDN w:val="0"/>
              <w:adjustRightInd w:val="0"/>
              <w:spacing w:before="60" w:after="60"/>
              <w:jc w:val="both"/>
              <w:rPr>
                <w:rFonts w:eastAsia="Calibri"/>
              </w:rPr>
            </w:pPr>
            <w:r w:rsidRPr="005F0CF0">
              <w:rPr>
                <w:rFonts w:eastAsia="Calibri"/>
              </w:rPr>
              <w:t xml:space="preserve">657 Sayılı Devlet Memurları Kanunu’nda ve 2547 Sayılı Yükseköğretim Kanunu’nda belirtilen genel niteliklere sahip olmak, </w:t>
            </w:r>
          </w:p>
          <w:p w:rsidR="003A7B5A" w:rsidRPr="005F0CF0" w:rsidRDefault="003A7B5A" w:rsidP="003A7B5A">
            <w:pPr>
              <w:numPr>
                <w:ilvl w:val="0"/>
                <w:numId w:val="9"/>
              </w:numPr>
              <w:autoSpaceDE w:val="0"/>
              <w:autoSpaceDN w:val="0"/>
              <w:adjustRightInd w:val="0"/>
              <w:spacing w:before="60" w:after="60"/>
              <w:jc w:val="both"/>
              <w:rPr>
                <w:rFonts w:eastAsia="Calibri"/>
              </w:rPr>
            </w:pPr>
            <w:r w:rsidRPr="005F0CF0">
              <w:rPr>
                <w:rFonts w:eastAsia="Calibri"/>
              </w:rPr>
              <w:t xml:space="preserve">Görevinin gerektirdiği düzeyde iş deneyimine sahip olmak, </w:t>
            </w:r>
          </w:p>
          <w:p w:rsidR="003A7B5A" w:rsidRPr="00597620" w:rsidRDefault="003A7B5A" w:rsidP="0031377D">
            <w:r w:rsidRPr="005F0CF0">
              <w:t>Faaliyetlerini en iyi şekilde sürdürebilmesi için gerekli karar verme ve sorun çözme niteliklerine sahip olmak.</w:t>
            </w:r>
          </w:p>
        </w:tc>
      </w:tr>
    </w:tbl>
    <w:p w:rsidR="003A7B5A" w:rsidRDefault="003A7B5A" w:rsidP="003A7B5A"/>
    <w:tbl>
      <w:tblPr>
        <w:tblW w:w="10844" w:type="dxa"/>
        <w:tblInd w:w="-70" w:type="dxa"/>
        <w:tblLayout w:type="fixed"/>
        <w:tblLook w:val="04A0" w:firstRow="1" w:lastRow="0" w:firstColumn="1" w:lastColumn="0" w:noHBand="0" w:noVBand="1"/>
      </w:tblPr>
      <w:tblGrid>
        <w:gridCol w:w="1998"/>
        <w:gridCol w:w="6848"/>
        <w:gridCol w:w="1998"/>
      </w:tblGrid>
      <w:tr w:rsidR="003A7B5A" w:rsidRPr="009A306E" w:rsidTr="0031377D">
        <w:tc>
          <w:tcPr>
            <w:tcW w:w="1985" w:type="dxa"/>
            <w:shd w:val="clear" w:color="auto" w:fill="auto"/>
          </w:tcPr>
          <w:p w:rsidR="003A7B5A" w:rsidRDefault="003A7B5A" w:rsidP="0031377D">
            <w:pPr>
              <w:pStyle w:val="stbilgi"/>
              <w:jc w:val="center"/>
              <w:rPr>
                <w:b/>
                <w:sz w:val="18"/>
                <w:szCs w:val="18"/>
              </w:rPr>
            </w:pPr>
            <w:r w:rsidRPr="00663952">
              <w:rPr>
                <w:noProof/>
              </w:rPr>
              <w:drawing>
                <wp:inline distT="0" distB="0" distL="0" distR="0" wp14:anchorId="72833113" wp14:editId="2DFE9B04">
                  <wp:extent cx="510540" cy="502920"/>
                  <wp:effectExtent l="0" t="0" r="3810" b="0"/>
                  <wp:docPr id="25" name="Resim 2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0540" cy="502920"/>
                          </a:xfrm>
                          <a:prstGeom prst="rect">
                            <a:avLst/>
                          </a:prstGeom>
                          <a:noFill/>
                          <a:ln>
                            <a:noFill/>
                          </a:ln>
                        </pic:spPr>
                      </pic:pic>
                    </a:graphicData>
                  </a:graphic>
                </wp:inline>
              </w:drawing>
            </w:r>
          </w:p>
          <w:p w:rsidR="003A7B5A" w:rsidRPr="009A306E" w:rsidRDefault="003A7B5A" w:rsidP="0031377D">
            <w:pPr>
              <w:pStyle w:val="stbilgi"/>
              <w:rPr>
                <w:b/>
                <w:sz w:val="18"/>
                <w:szCs w:val="18"/>
              </w:rPr>
            </w:pPr>
          </w:p>
        </w:tc>
        <w:tc>
          <w:tcPr>
            <w:tcW w:w="6804" w:type="dxa"/>
            <w:shd w:val="clear" w:color="auto" w:fill="auto"/>
          </w:tcPr>
          <w:p w:rsidR="003A7B5A" w:rsidRPr="009A306E" w:rsidRDefault="003A7B5A" w:rsidP="0031377D">
            <w:pPr>
              <w:jc w:val="center"/>
              <w:rPr>
                <w:b/>
              </w:rPr>
            </w:pPr>
            <w:r w:rsidRPr="009A306E">
              <w:rPr>
                <w:b/>
              </w:rPr>
              <w:t>T.C.</w:t>
            </w:r>
          </w:p>
          <w:p w:rsidR="003A7B5A" w:rsidRPr="009A306E" w:rsidRDefault="003A7B5A" w:rsidP="0031377D">
            <w:pPr>
              <w:jc w:val="center"/>
              <w:rPr>
                <w:b/>
              </w:rPr>
            </w:pPr>
            <w:r w:rsidRPr="009A306E">
              <w:rPr>
                <w:b/>
              </w:rPr>
              <w:t xml:space="preserve">ESKİŞEHİR OSMANGAZİ ÜNİVERSİTESİ </w:t>
            </w:r>
          </w:p>
          <w:p w:rsidR="003A7B5A" w:rsidRDefault="003A7B5A" w:rsidP="0031377D">
            <w:pPr>
              <w:jc w:val="center"/>
              <w:rPr>
                <w:b/>
              </w:rPr>
            </w:pPr>
            <w:r>
              <w:rPr>
                <w:b/>
              </w:rPr>
              <w:t xml:space="preserve">ALT </w:t>
            </w:r>
            <w:r w:rsidRPr="009A306E">
              <w:rPr>
                <w:b/>
              </w:rPr>
              <w:t>BİRİM GÖREV TANIM FORMU</w:t>
            </w:r>
          </w:p>
          <w:p w:rsidR="003A7B5A" w:rsidRDefault="003A7B5A" w:rsidP="0031377D">
            <w:pPr>
              <w:jc w:val="center"/>
              <w:rPr>
                <w:b/>
              </w:rPr>
            </w:pPr>
          </w:p>
          <w:p w:rsidR="003A7B5A" w:rsidRDefault="003A7B5A" w:rsidP="0031377D">
            <w:pPr>
              <w:jc w:val="center"/>
              <w:rPr>
                <w:b/>
              </w:rPr>
            </w:pPr>
          </w:p>
          <w:p w:rsidR="003A7B5A" w:rsidRDefault="003A7B5A" w:rsidP="0031377D">
            <w:pPr>
              <w:jc w:val="center"/>
              <w:rPr>
                <w:b/>
              </w:rPr>
            </w:pPr>
          </w:p>
          <w:p w:rsidR="003A7B5A" w:rsidRPr="009A306E" w:rsidRDefault="003A7B5A" w:rsidP="0031377D">
            <w:pPr>
              <w:jc w:val="center"/>
              <w:rPr>
                <w:b/>
                <w:sz w:val="18"/>
                <w:szCs w:val="18"/>
              </w:rPr>
            </w:pPr>
          </w:p>
        </w:tc>
        <w:tc>
          <w:tcPr>
            <w:tcW w:w="1985" w:type="dxa"/>
            <w:shd w:val="clear" w:color="auto" w:fill="auto"/>
          </w:tcPr>
          <w:p w:rsidR="003A7B5A" w:rsidRPr="009A306E" w:rsidRDefault="003A7B5A" w:rsidP="0031377D">
            <w:pPr>
              <w:pStyle w:val="stbilgi"/>
              <w:jc w:val="right"/>
              <w:rPr>
                <w:color w:val="767171"/>
                <w:sz w:val="22"/>
                <w:szCs w:val="22"/>
              </w:rPr>
            </w:pPr>
          </w:p>
        </w:tc>
      </w:tr>
    </w:tbl>
    <w:p w:rsidR="003A7B5A" w:rsidRDefault="003A7B5A"/>
    <w:tbl>
      <w:tblPr>
        <w:tblW w:w="0" w:type="auto"/>
        <w:jc w:val="center"/>
        <w:tblCellMar>
          <w:left w:w="70" w:type="dxa"/>
          <w:right w:w="70" w:type="dxa"/>
        </w:tblCellMar>
        <w:tblLook w:val="04A0" w:firstRow="1" w:lastRow="0" w:firstColumn="1" w:lastColumn="0" w:noHBand="0" w:noVBand="1"/>
      </w:tblPr>
      <w:tblGrid>
        <w:gridCol w:w="2582"/>
        <w:gridCol w:w="387"/>
        <w:gridCol w:w="6093"/>
      </w:tblGrid>
      <w:tr w:rsidR="003A7B5A" w:rsidRPr="003A7B5A" w:rsidTr="0031377D">
        <w:trPr>
          <w:trHeight w:val="328"/>
          <w:jc w:val="center"/>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3A7B5A" w:rsidRPr="003A7B5A" w:rsidRDefault="003A7B5A" w:rsidP="0031377D">
            <w:pPr>
              <w:rPr>
                <w:b/>
                <w:bCs/>
                <w:sz w:val="18"/>
                <w:szCs w:val="18"/>
              </w:rPr>
            </w:pPr>
            <w:r w:rsidRPr="003A7B5A">
              <w:rPr>
                <w:b/>
                <w:bCs/>
                <w:sz w:val="18"/>
                <w:szCs w:val="18"/>
              </w:rPr>
              <w:t>Bağlı Olduğu Birim</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3A7B5A" w:rsidRPr="003A7B5A" w:rsidRDefault="003A7B5A" w:rsidP="0031377D">
            <w:pPr>
              <w:rPr>
                <w:b/>
                <w:bCs/>
                <w:sz w:val="18"/>
                <w:szCs w:val="18"/>
              </w:rPr>
            </w:pPr>
            <w:r w:rsidRPr="003A7B5A">
              <w:rPr>
                <w:b/>
                <w:bCs/>
                <w:sz w:val="18"/>
                <w:szCs w:val="18"/>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3A7B5A" w:rsidRPr="003A7B5A" w:rsidRDefault="003A7B5A" w:rsidP="0031377D">
            <w:pPr>
              <w:rPr>
                <w:b/>
                <w:bCs/>
                <w:sz w:val="18"/>
                <w:szCs w:val="18"/>
              </w:rPr>
            </w:pPr>
            <w:r w:rsidRPr="003A7B5A">
              <w:rPr>
                <w:b/>
                <w:bCs/>
                <w:sz w:val="18"/>
                <w:szCs w:val="18"/>
              </w:rPr>
              <w:t>Sağlık Bilimleri Enstitüsü</w:t>
            </w:r>
          </w:p>
        </w:tc>
      </w:tr>
      <w:tr w:rsidR="003A7B5A" w:rsidRPr="003A7B5A" w:rsidTr="0031377D">
        <w:trPr>
          <w:trHeight w:val="328"/>
          <w:jc w:val="center"/>
        </w:trPr>
        <w:tc>
          <w:tcPr>
            <w:tcW w:w="2944" w:type="dxa"/>
            <w:tcBorders>
              <w:top w:val="single" w:sz="4" w:space="0" w:color="auto"/>
              <w:left w:val="single" w:sz="4" w:space="0" w:color="auto"/>
              <w:right w:val="single" w:sz="4" w:space="0" w:color="auto"/>
            </w:tcBorders>
            <w:shd w:val="clear" w:color="000000" w:fill="FFFFFF"/>
            <w:vAlign w:val="bottom"/>
          </w:tcPr>
          <w:p w:rsidR="003A7B5A" w:rsidRPr="003A7B5A" w:rsidRDefault="003A7B5A" w:rsidP="0031377D">
            <w:pPr>
              <w:rPr>
                <w:b/>
                <w:bCs/>
                <w:sz w:val="18"/>
                <w:szCs w:val="18"/>
              </w:rPr>
            </w:pPr>
            <w:r w:rsidRPr="003A7B5A">
              <w:rPr>
                <w:b/>
                <w:bCs/>
                <w:sz w:val="18"/>
                <w:szCs w:val="18"/>
              </w:rPr>
              <w:t xml:space="preserve"> Alt Birimin Adı   </w:t>
            </w:r>
          </w:p>
        </w:tc>
        <w:tc>
          <w:tcPr>
            <w:tcW w:w="425" w:type="dxa"/>
            <w:tcBorders>
              <w:top w:val="single" w:sz="4" w:space="0" w:color="auto"/>
              <w:left w:val="single" w:sz="4" w:space="0" w:color="auto"/>
              <w:right w:val="single" w:sz="4" w:space="0" w:color="auto"/>
            </w:tcBorders>
            <w:shd w:val="clear" w:color="000000" w:fill="FFFFFF"/>
            <w:vAlign w:val="bottom"/>
          </w:tcPr>
          <w:p w:rsidR="003A7B5A" w:rsidRPr="003A7B5A" w:rsidRDefault="003A7B5A" w:rsidP="0031377D">
            <w:pPr>
              <w:rPr>
                <w:b/>
                <w:bCs/>
                <w:sz w:val="18"/>
                <w:szCs w:val="18"/>
              </w:rPr>
            </w:pPr>
            <w:r w:rsidRPr="003A7B5A">
              <w:rPr>
                <w:b/>
                <w:bCs/>
                <w:sz w:val="18"/>
                <w:szCs w:val="18"/>
              </w:rPr>
              <w:t>:</w:t>
            </w:r>
          </w:p>
        </w:tc>
        <w:tc>
          <w:tcPr>
            <w:tcW w:w="7088" w:type="dxa"/>
            <w:tcBorders>
              <w:top w:val="single" w:sz="4" w:space="0" w:color="auto"/>
              <w:left w:val="single" w:sz="4" w:space="0" w:color="auto"/>
              <w:right w:val="single" w:sz="4" w:space="0" w:color="auto"/>
            </w:tcBorders>
            <w:shd w:val="clear" w:color="000000" w:fill="FFFFFF"/>
            <w:vAlign w:val="bottom"/>
          </w:tcPr>
          <w:p w:rsidR="003A7B5A" w:rsidRPr="003A7B5A" w:rsidRDefault="003A7B5A" w:rsidP="0031377D">
            <w:pPr>
              <w:rPr>
                <w:b/>
                <w:bCs/>
                <w:sz w:val="18"/>
                <w:szCs w:val="18"/>
              </w:rPr>
            </w:pPr>
            <w:r w:rsidRPr="003A7B5A">
              <w:rPr>
                <w:b/>
                <w:bCs/>
                <w:sz w:val="18"/>
                <w:szCs w:val="18"/>
              </w:rPr>
              <w:t>Anabilim Dalı Başkanlığı</w:t>
            </w:r>
          </w:p>
        </w:tc>
      </w:tr>
      <w:tr w:rsidR="003A7B5A" w:rsidRPr="003A7B5A" w:rsidTr="0031377D">
        <w:trPr>
          <w:trHeight w:val="328"/>
          <w:jc w:val="center"/>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3A7B5A" w:rsidRPr="003A7B5A" w:rsidRDefault="003A7B5A" w:rsidP="0031377D">
            <w:pPr>
              <w:rPr>
                <w:b/>
                <w:bCs/>
                <w:sz w:val="18"/>
                <w:szCs w:val="18"/>
              </w:rPr>
            </w:pPr>
            <w:r w:rsidRPr="003A7B5A">
              <w:rPr>
                <w:b/>
                <w:bCs/>
                <w:sz w:val="18"/>
                <w:szCs w:val="18"/>
              </w:rPr>
              <w:t xml:space="preserve"> Görevin Alanı / Kapsamı</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3A7B5A" w:rsidRPr="003A7B5A" w:rsidRDefault="003A7B5A" w:rsidP="0031377D">
            <w:pPr>
              <w:rPr>
                <w:b/>
                <w:bCs/>
                <w:sz w:val="18"/>
                <w:szCs w:val="18"/>
              </w:rPr>
            </w:pPr>
            <w:r w:rsidRPr="003A7B5A">
              <w:rPr>
                <w:b/>
                <w:bCs/>
                <w:sz w:val="18"/>
                <w:szCs w:val="18"/>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3A7B5A" w:rsidRPr="003A7B5A" w:rsidRDefault="003A7B5A" w:rsidP="0031377D">
            <w:pPr>
              <w:rPr>
                <w:b/>
                <w:bCs/>
                <w:sz w:val="18"/>
                <w:szCs w:val="18"/>
              </w:rPr>
            </w:pPr>
            <w:r w:rsidRPr="003A7B5A">
              <w:rPr>
                <w:b/>
                <w:bCs/>
                <w:sz w:val="18"/>
                <w:szCs w:val="18"/>
              </w:rPr>
              <w:t>Anabilim Dalı Başkanı / Eğitim Öğretim Faaliyetlerinin yürütülmesi</w:t>
            </w:r>
          </w:p>
        </w:tc>
      </w:tr>
    </w:tbl>
    <w:p w:rsidR="003A7B5A" w:rsidRPr="003A7B5A" w:rsidRDefault="003A7B5A" w:rsidP="003A7B5A">
      <w:pPr>
        <w:ind w:left="284"/>
        <w:rPr>
          <w:rFonts w:ascii="Arial" w:hAnsi="Arial" w:cs="Arial"/>
          <w:sz w:val="18"/>
          <w:szCs w:val="18"/>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3A7B5A" w:rsidRPr="003A7B5A" w:rsidTr="0031377D">
        <w:tc>
          <w:tcPr>
            <w:tcW w:w="10456" w:type="dxa"/>
            <w:shd w:val="clear" w:color="auto" w:fill="auto"/>
          </w:tcPr>
          <w:p w:rsidR="003A7B5A" w:rsidRPr="003A7B5A" w:rsidRDefault="003A7B5A" w:rsidP="0031377D">
            <w:pPr>
              <w:rPr>
                <w:rFonts w:ascii="Arial" w:hAnsi="Arial" w:cs="Arial"/>
                <w:sz w:val="18"/>
                <w:szCs w:val="18"/>
              </w:rPr>
            </w:pPr>
            <w:r w:rsidRPr="003A7B5A">
              <w:rPr>
                <w:b/>
                <w:bCs/>
                <w:sz w:val="18"/>
                <w:szCs w:val="18"/>
              </w:rPr>
              <w:t>Görevin Kısa Tanımı :</w:t>
            </w:r>
          </w:p>
        </w:tc>
      </w:tr>
      <w:tr w:rsidR="003A7B5A" w:rsidRPr="003A7B5A" w:rsidTr="0031377D">
        <w:tc>
          <w:tcPr>
            <w:tcW w:w="10456" w:type="dxa"/>
            <w:shd w:val="clear" w:color="auto" w:fill="auto"/>
          </w:tcPr>
          <w:p w:rsidR="003A7B5A" w:rsidRPr="003A7B5A" w:rsidRDefault="003A7B5A" w:rsidP="0031377D">
            <w:pPr>
              <w:rPr>
                <w:b/>
                <w:sz w:val="18"/>
                <w:szCs w:val="18"/>
              </w:rPr>
            </w:pPr>
            <w:r w:rsidRPr="003A7B5A">
              <w:rPr>
                <w:b/>
                <w:sz w:val="18"/>
                <w:szCs w:val="18"/>
              </w:rPr>
              <w:t>-657 sayılı Devlet Memurları Kanunu’nun ilgili maddeleri, 2547 sayılı Yükseköğretim Kanunu’nun ilgili maddeleri  gereğince görevlerin sağlıklı, düzenli bir şekilde yürütülmesini sağlamak. Fakültelerin bölüm başkanı aynı zamanda Enstitü Anabilim Dalı Başkanı olur. Kurulan disiplinler arası anabilim dallarının başkanlarının ataması Enstitü Müdürü tarafından yapılır ve bilgi için rektörlüğe bildirilir</w:t>
            </w:r>
          </w:p>
        </w:tc>
      </w:tr>
    </w:tbl>
    <w:p w:rsidR="003A7B5A" w:rsidRPr="003A7B5A" w:rsidRDefault="003A7B5A" w:rsidP="003A7B5A">
      <w:pPr>
        <w:ind w:left="284"/>
        <w:rPr>
          <w:rFonts w:ascii="Arial" w:hAnsi="Arial" w:cs="Arial"/>
          <w:sz w:val="18"/>
          <w:szCs w:val="18"/>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3A7B5A" w:rsidRPr="003A7B5A" w:rsidTr="0031377D">
        <w:tc>
          <w:tcPr>
            <w:tcW w:w="10456" w:type="dxa"/>
            <w:shd w:val="clear" w:color="auto" w:fill="auto"/>
          </w:tcPr>
          <w:p w:rsidR="003A7B5A" w:rsidRPr="003A7B5A" w:rsidRDefault="003A7B5A" w:rsidP="0031377D">
            <w:pPr>
              <w:rPr>
                <w:rFonts w:ascii="Arial" w:hAnsi="Arial" w:cs="Arial"/>
                <w:sz w:val="18"/>
                <w:szCs w:val="18"/>
              </w:rPr>
            </w:pPr>
            <w:r w:rsidRPr="003A7B5A">
              <w:rPr>
                <w:b/>
                <w:bCs/>
                <w:sz w:val="18"/>
                <w:szCs w:val="18"/>
              </w:rPr>
              <w:t>Yapmakla Sorumlu Olduğu İşler :</w:t>
            </w:r>
          </w:p>
        </w:tc>
      </w:tr>
      <w:tr w:rsidR="003A7B5A" w:rsidRPr="003A7B5A" w:rsidTr="0031377D">
        <w:tc>
          <w:tcPr>
            <w:tcW w:w="10456" w:type="dxa"/>
            <w:shd w:val="clear" w:color="auto" w:fill="auto"/>
          </w:tcPr>
          <w:p w:rsidR="003A7B5A" w:rsidRPr="003A7B5A" w:rsidRDefault="003A7B5A" w:rsidP="0031377D">
            <w:pPr>
              <w:numPr>
                <w:ilvl w:val="0"/>
                <w:numId w:val="10"/>
              </w:numPr>
              <w:rPr>
                <w:sz w:val="18"/>
                <w:szCs w:val="18"/>
              </w:rPr>
            </w:pPr>
            <w:r w:rsidRPr="003A7B5A">
              <w:rPr>
                <w:sz w:val="18"/>
                <w:szCs w:val="18"/>
              </w:rPr>
              <w:t xml:space="preserve">Anabilim dalının eğitim-öğretim ve araştırma faaliyetlerinin düzenli yürütülmesini sağlamak ve aksaklıkları önlemek için gerekli önlemleri almak, </w:t>
            </w:r>
          </w:p>
          <w:p w:rsidR="003A7B5A" w:rsidRPr="003A7B5A" w:rsidRDefault="003A7B5A" w:rsidP="0031377D">
            <w:pPr>
              <w:numPr>
                <w:ilvl w:val="0"/>
                <w:numId w:val="10"/>
              </w:numPr>
              <w:rPr>
                <w:sz w:val="18"/>
                <w:szCs w:val="18"/>
              </w:rPr>
            </w:pPr>
            <w:r w:rsidRPr="003A7B5A">
              <w:rPr>
                <w:sz w:val="18"/>
                <w:szCs w:val="18"/>
              </w:rPr>
              <w:t xml:space="preserve">Enstitü Kurulu toplantılarına katılarak Anabilim dalını temsil etmek, </w:t>
            </w:r>
          </w:p>
          <w:p w:rsidR="003A7B5A" w:rsidRPr="003A7B5A" w:rsidRDefault="003A7B5A" w:rsidP="0031377D">
            <w:pPr>
              <w:numPr>
                <w:ilvl w:val="0"/>
                <w:numId w:val="10"/>
              </w:numPr>
              <w:rPr>
                <w:sz w:val="18"/>
                <w:szCs w:val="18"/>
              </w:rPr>
            </w:pPr>
            <w:r w:rsidRPr="003A7B5A">
              <w:rPr>
                <w:sz w:val="18"/>
                <w:szCs w:val="18"/>
              </w:rPr>
              <w:t xml:space="preserve"> Programlarla ilgili her türlü faaliyetin düzenli ve verimli olarak yürütülmesini sağlamak, </w:t>
            </w:r>
          </w:p>
          <w:p w:rsidR="003A7B5A" w:rsidRPr="003A7B5A" w:rsidRDefault="003A7B5A" w:rsidP="0031377D">
            <w:pPr>
              <w:numPr>
                <w:ilvl w:val="0"/>
                <w:numId w:val="10"/>
              </w:numPr>
              <w:rPr>
                <w:sz w:val="18"/>
                <w:szCs w:val="18"/>
              </w:rPr>
            </w:pPr>
            <w:r w:rsidRPr="003A7B5A">
              <w:rPr>
                <w:sz w:val="18"/>
                <w:szCs w:val="18"/>
              </w:rPr>
              <w:t xml:space="preserve">Enstitü ile ilgili koordinasyonu sağlamak, </w:t>
            </w:r>
          </w:p>
          <w:p w:rsidR="003A7B5A" w:rsidRPr="003A7B5A" w:rsidRDefault="003A7B5A" w:rsidP="0031377D">
            <w:pPr>
              <w:numPr>
                <w:ilvl w:val="0"/>
                <w:numId w:val="10"/>
              </w:numPr>
              <w:rPr>
                <w:sz w:val="18"/>
                <w:szCs w:val="18"/>
              </w:rPr>
            </w:pPr>
            <w:r w:rsidRPr="003A7B5A">
              <w:rPr>
                <w:sz w:val="18"/>
                <w:szCs w:val="18"/>
              </w:rPr>
              <w:t xml:space="preserve"> Anabilim Dalının ders dağılımını öğretim elemanları arasında dengeli ve makul bir şekilde yapılmasını sağlamak </w:t>
            </w:r>
          </w:p>
          <w:p w:rsidR="003A7B5A" w:rsidRPr="003A7B5A" w:rsidRDefault="003A7B5A" w:rsidP="0031377D">
            <w:pPr>
              <w:numPr>
                <w:ilvl w:val="0"/>
                <w:numId w:val="10"/>
              </w:numPr>
              <w:rPr>
                <w:sz w:val="18"/>
                <w:szCs w:val="18"/>
              </w:rPr>
            </w:pPr>
            <w:r w:rsidRPr="003A7B5A">
              <w:rPr>
                <w:sz w:val="18"/>
                <w:szCs w:val="18"/>
              </w:rPr>
              <w:t xml:space="preserve"> Görevinde bulunmadı zaman yerine vekil bırakmak, </w:t>
            </w:r>
          </w:p>
          <w:p w:rsidR="003A7B5A" w:rsidRPr="003A7B5A" w:rsidRDefault="003A7B5A" w:rsidP="0031377D">
            <w:pPr>
              <w:numPr>
                <w:ilvl w:val="0"/>
                <w:numId w:val="10"/>
              </w:numPr>
              <w:rPr>
                <w:sz w:val="18"/>
                <w:szCs w:val="18"/>
              </w:rPr>
            </w:pPr>
            <w:r w:rsidRPr="003A7B5A">
              <w:rPr>
                <w:sz w:val="18"/>
                <w:szCs w:val="18"/>
              </w:rPr>
              <w:t xml:space="preserve"> Yeni açılacak ve dönemde okutulacak dersleri anabilim dalı kurulunda görüşerek Enstitüye teklif etmek, </w:t>
            </w:r>
          </w:p>
          <w:p w:rsidR="003A7B5A" w:rsidRPr="003A7B5A" w:rsidRDefault="003A7B5A" w:rsidP="0031377D">
            <w:pPr>
              <w:numPr>
                <w:ilvl w:val="0"/>
                <w:numId w:val="10"/>
              </w:numPr>
              <w:rPr>
                <w:sz w:val="18"/>
                <w:szCs w:val="18"/>
              </w:rPr>
            </w:pPr>
            <w:r w:rsidRPr="003A7B5A">
              <w:rPr>
                <w:sz w:val="18"/>
                <w:szCs w:val="18"/>
              </w:rPr>
              <w:t xml:space="preserve"> Danışman atamalarını akademik kurulda görüşerek Enstitüye teklif etmek </w:t>
            </w:r>
          </w:p>
          <w:p w:rsidR="003A7B5A" w:rsidRPr="003A7B5A" w:rsidRDefault="003A7B5A" w:rsidP="0031377D">
            <w:pPr>
              <w:numPr>
                <w:ilvl w:val="0"/>
                <w:numId w:val="10"/>
              </w:numPr>
              <w:rPr>
                <w:sz w:val="18"/>
                <w:szCs w:val="18"/>
              </w:rPr>
            </w:pPr>
            <w:r w:rsidRPr="003A7B5A">
              <w:rPr>
                <w:sz w:val="18"/>
                <w:szCs w:val="18"/>
              </w:rPr>
              <w:t xml:space="preserve"> Yüksek lisans ve doktora kontenjanlarını akademik kurulda görüşerek Enstitüye önermek, </w:t>
            </w:r>
          </w:p>
          <w:p w:rsidR="003A7B5A" w:rsidRPr="003A7B5A" w:rsidRDefault="003A7B5A" w:rsidP="0031377D">
            <w:pPr>
              <w:numPr>
                <w:ilvl w:val="0"/>
                <w:numId w:val="10"/>
              </w:numPr>
              <w:rPr>
                <w:sz w:val="18"/>
                <w:szCs w:val="18"/>
              </w:rPr>
            </w:pPr>
            <w:r w:rsidRPr="003A7B5A">
              <w:rPr>
                <w:sz w:val="18"/>
                <w:szCs w:val="18"/>
              </w:rPr>
              <w:t xml:space="preserve"> Anabilim dalının kadro yapısını güçlendirmek için gerekli planlamaları yapmak, </w:t>
            </w:r>
          </w:p>
          <w:p w:rsidR="003A7B5A" w:rsidRPr="003A7B5A" w:rsidRDefault="003A7B5A" w:rsidP="0031377D">
            <w:pPr>
              <w:numPr>
                <w:ilvl w:val="0"/>
                <w:numId w:val="10"/>
              </w:numPr>
              <w:rPr>
                <w:sz w:val="18"/>
                <w:szCs w:val="18"/>
              </w:rPr>
            </w:pPr>
            <w:r w:rsidRPr="003A7B5A">
              <w:rPr>
                <w:sz w:val="18"/>
                <w:szCs w:val="18"/>
              </w:rPr>
              <w:t xml:space="preserve"> Doktora yeterlik sınavlarının planlamasını yapmak ve sınavların kayıt altına alınmasını sağlamak,</w:t>
            </w:r>
          </w:p>
          <w:p w:rsidR="003A7B5A" w:rsidRPr="003A7B5A" w:rsidRDefault="003A7B5A" w:rsidP="0031377D">
            <w:pPr>
              <w:numPr>
                <w:ilvl w:val="0"/>
                <w:numId w:val="10"/>
              </w:numPr>
              <w:rPr>
                <w:sz w:val="18"/>
                <w:szCs w:val="18"/>
              </w:rPr>
            </w:pPr>
            <w:r w:rsidRPr="003A7B5A">
              <w:rPr>
                <w:sz w:val="18"/>
                <w:szCs w:val="18"/>
              </w:rPr>
              <w:t xml:space="preserve">Yüksek lisans ve doktora tez konularını Enstitüye önermek, </w:t>
            </w:r>
          </w:p>
          <w:p w:rsidR="003A7B5A" w:rsidRPr="003A7B5A" w:rsidRDefault="003A7B5A" w:rsidP="0031377D">
            <w:pPr>
              <w:numPr>
                <w:ilvl w:val="0"/>
                <w:numId w:val="10"/>
              </w:numPr>
              <w:rPr>
                <w:sz w:val="18"/>
                <w:szCs w:val="18"/>
              </w:rPr>
            </w:pPr>
            <w:r w:rsidRPr="003A7B5A">
              <w:rPr>
                <w:sz w:val="18"/>
                <w:szCs w:val="18"/>
              </w:rPr>
              <w:t xml:space="preserve">Doktora yeterlik komitesini Enstitüye önermek, </w:t>
            </w:r>
          </w:p>
          <w:p w:rsidR="003A7B5A" w:rsidRPr="003A7B5A" w:rsidRDefault="003A7B5A" w:rsidP="0031377D">
            <w:pPr>
              <w:numPr>
                <w:ilvl w:val="0"/>
                <w:numId w:val="10"/>
              </w:numPr>
              <w:rPr>
                <w:sz w:val="18"/>
                <w:szCs w:val="18"/>
              </w:rPr>
            </w:pPr>
            <w:r w:rsidRPr="003A7B5A">
              <w:rPr>
                <w:sz w:val="18"/>
                <w:szCs w:val="18"/>
              </w:rPr>
              <w:t xml:space="preserve"> Doktora öğrencileri için tez izleme komitesini Enstitü’ye önermek, </w:t>
            </w:r>
          </w:p>
          <w:p w:rsidR="003A7B5A" w:rsidRPr="003A7B5A" w:rsidRDefault="003A7B5A" w:rsidP="0031377D">
            <w:pPr>
              <w:numPr>
                <w:ilvl w:val="0"/>
                <w:numId w:val="10"/>
              </w:numPr>
              <w:rPr>
                <w:sz w:val="18"/>
                <w:szCs w:val="18"/>
              </w:rPr>
            </w:pPr>
            <w:r w:rsidRPr="003A7B5A">
              <w:rPr>
                <w:sz w:val="18"/>
                <w:szCs w:val="18"/>
              </w:rPr>
              <w:t xml:space="preserve">Yüksek lisans ve doktora tez savunmaları için jüri üyelerini Enstitüye önermek, </w:t>
            </w:r>
          </w:p>
          <w:p w:rsidR="003A7B5A" w:rsidRPr="003A7B5A" w:rsidRDefault="003A7B5A" w:rsidP="0031377D">
            <w:pPr>
              <w:numPr>
                <w:ilvl w:val="0"/>
                <w:numId w:val="10"/>
              </w:numPr>
              <w:rPr>
                <w:sz w:val="18"/>
                <w:szCs w:val="18"/>
              </w:rPr>
            </w:pPr>
            <w:r w:rsidRPr="003A7B5A">
              <w:rPr>
                <w:sz w:val="18"/>
                <w:szCs w:val="18"/>
              </w:rPr>
              <w:t xml:space="preserve"> Tez savunma sınavlarını planlamak ve sınavların kayıt altına alınmasını sağlamak, </w:t>
            </w:r>
          </w:p>
          <w:p w:rsidR="003A7B5A" w:rsidRPr="003A7B5A" w:rsidRDefault="003A7B5A" w:rsidP="0031377D">
            <w:pPr>
              <w:numPr>
                <w:ilvl w:val="0"/>
                <w:numId w:val="10"/>
              </w:numPr>
              <w:rPr>
                <w:sz w:val="18"/>
                <w:szCs w:val="18"/>
              </w:rPr>
            </w:pPr>
            <w:r w:rsidRPr="003A7B5A">
              <w:rPr>
                <w:sz w:val="18"/>
                <w:szCs w:val="18"/>
              </w:rPr>
              <w:t xml:space="preserve"> Anabilim dalı öğrencilerinin problemlerini dinlemek ve çözüm üretmek, </w:t>
            </w:r>
          </w:p>
          <w:p w:rsidR="003A7B5A" w:rsidRPr="003A7B5A" w:rsidRDefault="003A7B5A" w:rsidP="0031377D">
            <w:pPr>
              <w:numPr>
                <w:ilvl w:val="0"/>
                <w:numId w:val="10"/>
              </w:numPr>
              <w:rPr>
                <w:sz w:val="18"/>
                <w:szCs w:val="18"/>
              </w:rPr>
            </w:pPr>
            <w:r w:rsidRPr="003A7B5A">
              <w:rPr>
                <w:sz w:val="18"/>
                <w:szCs w:val="18"/>
              </w:rPr>
              <w:t xml:space="preserve">Ders, sınav ve seminer programlarının zamanında tamamlanarak Enstitüye gönderilmesini sağlamak, </w:t>
            </w:r>
          </w:p>
          <w:p w:rsidR="003A7B5A" w:rsidRPr="003A7B5A" w:rsidRDefault="003A7B5A" w:rsidP="0031377D">
            <w:pPr>
              <w:numPr>
                <w:ilvl w:val="0"/>
                <w:numId w:val="10"/>
              </w:numPr>
              <w:rPr>
                <w:sz w:val="18"/>
                <w:szCs w:val="18"/>
              </w:rPr>
            </w:pPr>
            <w:r w:rsidRPr="003A7B5A">
              <w:rPr>
                <w:sz w:val="18"/>
                <w:szCs w:val="18"/>
              </w:rPr>
              <w:t xml:space="preserve"> Eğitim-öğretim yılı sürecinde ayda en az bir defa kendisinin belirleyeceği gündem maddelerini görüşmek üzere toplanan Anabilim Dalı Kuruluna başkanlık etmek, </w:t>
            </w:r>
          </w:p>
          <w:p w:rsidR="003A7B5A" w:rsidRPr="003A7B5A" w:rsidRDefault="003A7B5A" w:rsidP="0031377D">
            <w:pPr>
              <w:numPr>
                <w:ilvl w:val="0"/>
                <w:numId w:val="10"/>
              </w:numPr>
              <w:rPr>
                <w:sz w:val="18"/>
                <w:szCs w:val="18"/>
              </w:rPr>
            </w:pPr>
            <w:r w:rsidRPr="003A7B5A">
              <w:rPr>
                <w:sz w:val="18"/>
                <w:szCs w:val="18"/>
              </w:rPr>
              <w:t xml:space="preserve">Anabilim Dalında görevli öğretim elemanlarının görevlerini yapmalarını izlemek ve denetlemek, </w:t>
            </w:r>
          </w:p>
          <w:p w:rsidR="003A7B5A" w:rsidRPr="003A7B5A" w:rsidRDefault="003A7B5A" w:rsidP="0031377D">
            <w:pPr>
              <w:rPr>
                <w:sz w:val="18"/>
                <w:szCs w:val="18"/>
              </w:rPr>
            </w:pPr>
            <w:r w:rsidRPr="003A7B5A">
              <w:rPr>
                <w:sz w:val="18"/>
                <w:szCs w:val="18"/>
              </w:rPr>
              <w:t xml:space="preserve">      21-Anabilim Dalı öğrencilerinin eğitim-öğretime yönelik sorunlarıyla yakından ilgilenmek</w:t>
            </w:r>
          </w:p>
          <w:p w:rsidR="003A7B5A" w:rsidRPr="003A7B5A" w:rsidRDefault="003A7B5A" w:rsidP="003A7B5A">
            <w:pPr>
              <w:ind w:left="360"/>
              <w:rPr>
                <w:sz w:val="18"/>
                <w:szCs w:val="18"/>
              </w:rPr>
            </w:pPr>
            <w:r w:rsidRPr="003A7B5A">
              <w:rPr>
                <w:sz w:val="18"/>
                <w:szCs w:val="18"/>
              </w:rPr>
              <w:t xml:space="preserve">22-Anabilim Dalındaki dersliklerin, çalışma odalarının, atölyelerin, lâboratuarların ve ders araç-gereçlerinin verimli, etkili, düzenli ve temiz olarak kullanılmasını sağlamak,  </w:t>
            </w:r>
          </w:p>
          <w:p w:rsidR="003A7B5A" w:rsidRPr="003A7B5A" w:rsidRDefault="003A7B5A" w:rsidP="0031377D">
            <w:pPr>
              <w:rPr>
                <w:sz w:val="18"/>
                <w:szCs w:val="18"/>
              </w:rPr>
            </w:pPr>
            <w:r w:rsidRPr="003A7B5A">
              <w:rPr>
                <w:sz w:val="18"/>
                <w:szCs w:val="18"/>
              </w:rPr>
              <w:t xml:space="preserve">      23- Anabilim Dalındaki öğrenci-öğretim elemanı ilişkilerinin, eğitim-öğretimin amaçları doğrultusunda, düzenli ve sağlıklı bir şekilde yürütülmesini sağlamak, </w:t>
            </w:r>
          </w:p>
          <w:p w:rsidR="003A7B5A" w:rsidRPr="003A7B5A" w:rsidRDefault="003A7B5A" w:rsidP="0031377D">
            <w:pPr>
              <w:ind w:left="360"/>
              <w:rPr>
                <w:sz w:val="18"/>
                <w:szCs w:val="18"/>
              </w:rPr>
            </w:pPr>
            <w:r w:rsidRPr="003A7B5A">
              <w:rPr>
                <w:sz w:val="18"/>
                <w:szCs w:val="18"/>
              </w:rPr>
              <w:t xml:space="preserve">24-Anabilim Dalının misyonu ve vizyonunun gerçekleştirilmesini sağlamaktır. </w:t>
            </w:r>
          </w:p>
          <w:p w:rsidR="003A7B5A" w:rsidRPr="003A7B5A" w:rsidRDefault="003A7B5A" w:rsidP="0031377D">
            <w:pPr>
              <w:rPr>
                <w:sz w:val="18"/>
                <w:szCs w:val="18"/>
              </w:rPr>
            </w:pPr>
            <w:r w:rsidRPr="003A7B5A">
              <w:rPr>
                <w:sz w:val="18"/>
                <w:szCs w:val="18"/>
              </w:rPr>
              <w:t xml:space="preserve">      25- Her yarıyıl başlangıcından en az bir hafta önce, o dönem açılacak dersleri ve derslerin verileceği sınıfı da belirten haftalık ders programını enstitüye gönderilmesi </w:t>
            </w:r>
          </w:p>
          <w:p w:rsidR="003A7B5A" w:rsidRPr="003A7B5A" w:rsidRDefault="003A7B5A" w:rsidP="0031377D">
            <w:pPr>
              <w:rPr>
                <w:sz w:val="18"/>
                <w:szCs w:val="18"/>
              </w:rPr>
            </w:pPr>
            <w:r w:rsidRPr="003A7B5A">
              <w:rPr>
                <w:sz w:val="18"/>
                <w:szCs w:val="18"/>
              </w:rPr>
              <w:t xml:space="preserve">      26- Ek ders ödemeleri ile ilgili belgelerin zamanında Enstitü’ye gönderilmesini sağlamak, </w:t>
            </w:r>
          </w:p>
          <w:p w:rsidR="003A7B5A" w:rsidRPr="003A7B5A" w:rsidRDefault="003A7B5A" w:rsidP="0031377D">
            <w:pPr>
              <w:rPr>
                <w:sz w:val="18"/>
                <w:szCs w:val="18"/>
              </w:rPr>
            </w:pPr>
            <w:r w:rsidRPr="003A7B5A">
              <w:rPr>
                <w:sz w:val="18"/>
                <w:szCs w:val="18"/>
              </w:rPr>
              <w:t xml:space="preserve">      27- Enstitü kadrosunda olup emrinde görev yapan araştırma görevlilerinin görev sürelerinin uzatılması hakkında görüşlerini Enstitüye bildirmek, </w:t>
            </w:r>
          </w:p>
          <w:p w:rsidR="003A7B5A" w:rsidRPr="003A7B5A" w:rsidRDefault="003A7B5A" w:rsidP="0031377D">
            <w:pPr>
              <w:ind w:left="360"/>
              <w:rPr>
                <w:sz w:val="18"/>
                <w:szCs w:val="18"/>
              </w:rPr>
            </w:pPr>
            <w:r w:rsidRPr="003A7B5A">
              <w:rPr>
                <w:sz w:val="18"/>
                <w:szCs w:val="18"/>
              </w:rPr>
              <w:t xml:space="preserve">28- Öğrencilerin üniversite, okul ve diğer kurumlarda yapacakları araştırma başvurusunda araştırma önerisi, veri toplama araçları(anket soruları ve yapılacak uygulama hakkında bilgi), çalışma takvimi ve araştırma yapılmak istenen kurum isimlerini kontrol etmek, </w:t>
            </w:r>
          </w:p>
          <w:p w:rsidR="003A7B5A" w:rsidRPr="003A7B5A" w:rsidRDefault="003A7B5A" w:rsidP="0031377D">
            <w:pPr>
              <w:ind w:left="360"/>
              <w:rPr>
                <w:sz w:val="18"/>
                <w:szCs w:val="18"/>
              </w:rPr>
            </w:pPr>
            <w:r w:rsidRPr="003A7B5A">
              <w:rPr>
                <w:sz w:val="18"/>
                <w:szCs w:val="18"/>
              </w:rPr>
              <w:t xml:space="preserve">29- Anabilim dallarına gönderilen süreli yazılara süresi içerisinde, süresiz yazılara en geç bir hafta içerisinde cevap vermek, ilgili belgeleri eksiksiz bir şekilde Enstitüye ulaştırmak, </w:t>
            </w:r>
          </w:p>
          <w:p w:rsidR="003A7B5A" w:rsidRPr="003A7B5A" w:rsidRDefault="003A7B5A" w:rsidP="003A7B5A">
            <w:pPr>
              <w:ind w:left="360"/>
              <w:rPr>
                <w:sz w:val="18"/>
                <w:szCs w:val="18"/>
              </w:rPr>
            </w:pPr>
            <w:r w:rsidRPr="003A7B5A">
              <w:rPr>
                <w:sz w:val="18"/>
                <w:szCs w:val="18"/>
              </w:rPr>
              <w:t xml:space="preserve">30-2547 sayılı Akademik Personel Kanununun ilgili akademik teşkilat yasasında belirtilen görevleri yapmak. </w:t>
            </w:r>
          </w:p>
        </w:tc>
      </w:tr>
    </w:tbl>
    <w:p w:rsidR="003A7B5A" w:rsidRPr="003A7B5A" w:rsidRDefault="003A7B5A" w:rsidP="003A7B5A">
      <w:pPr>
        <w:rPr>
          <w:rFonts w:ascii="Arial" w:hAnsi="Arial" w:cs="Arial"/>
          <w:sz w:val="18"/>
          <w:szCs w:val="18"/>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3A7B5A" w:rsidRPr="003A7B5A" w:rsidTr="003A7B5A">
        <w:tc>
          <w:tcPr>
            <w:tcW w:w="8778" w:type="dxa"/>
            <w:shd w:val="clear" w:color="auto" w:fill="auto"/>
          </w:tcPr>
          <w:p w:rsidR="003A7B5A" w:rsidRPr="003A7B5A" w:rsidRDefault="003A7B5A" w:rsidP="0031377D">
            <w:pPr>
              <w:rPr>
                <w:rFonts w:ascii="Arial" w:hAnsi="Arial" w:cs="Arial"/>
                <w:sz w:val="18"/>
                <w:szCs w:val="18"/>
              </w:rPr>
            </w:pPr>
            <w:r w:rsidRPr="003A7B5A">
              <w:rPr>
                <w:b/>
                <w:bCs/>
                <w:sz w:val="18"/>
                <w:szCs w:val="18"/>
              </w:rPr>
              <w:t>İşi Yapmakla Sorumlu Personelin Unvan ve Nitelikleri :</w:t>
            </w:r>
          </w:p>
        </w:tc>
      </w:tr>
    </w:tbl>
    <w:p w:rsidR="003A7B5A" w:rsidRDefault="003A7B5A" w:rsidP="003A7B5A"/>
    <w:tbl>
      <w:tblPr>
        <w:tblW w:w="10844" w:type="dxa"/>
        <w:tblInd w:w="-70" w:type="dxa"/>
        <w:tblLayout w:type="fixed"/>
        <w:tblLook w:val="04A0" w:firstRow="1" w:lastRow="0" w:firstColumn="1" w:lastColumn="0" w:noHBand="0" w:noVBand="1"/>
      </w:tblPr>
      <w:tblGrid>
        <w:gridCol w:w="1998"/>
        <w:gridCol w:w="6848"/>
        <w:gridCol w:w="1998"/>
      </w:tblGrid>
      <w:tr w:rsidR="003A7B5A" w:rsidRPr="009A306E" w:rsidTr="0031377D">
        <w:tc>
          <w:tcPr>
            <w:tcW w:w="1985" w:type="dxa"/>
            <w:shd w:val="clear" w:color="auto" w:fill="auto"/>
          </w:tcPr>
          <w:p w:rsidR="003A7B5A" w:rsidRDefault="003A7B5A" w:rsidP="0031377D">
            <w:pPr>
              <w:pStyle w:val="stbilgi"/>
              <w:jc w:val="center"/>
              <w:rPr>
                <w:b/>
                <w:sz w:val="18"/>
                <w:szCs w:val="18"/>
              </w:rPr>
            </w:pPr>
            <w:r w:rsidRPr="00663952">
              <w:rPr>
                <w:noProof/>
              </w:rPr>
              <w:drawing>
                <wp:inline distT="0" distB="0" distL="0" distR="0" wp14:anchorId="4145592B" wp14:editId="1C7A9021">
                  <wp:extent cx="510540" cy="502920"/>
                  <wp:effectExtent l="0" t="0" r="3810" b="0"/>
                  <wp:docPr id="26" name="Resim 2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0540" cy="502920"/>
                          </a:xfrm>
                          <a:prstGeom prst="rect">
                            <a:avLst/>
                          </a:prstGeom>
                          <a:noFill/>
                          <a:ln>
                            <a:noFill/>
                          </a:ln>
                        </pic:spPr>
                      </pic:pic>
                    </a:graphicData>
                  </a:graphic>
                </wp:inline>
              </w:drawing>
            </w:r>
          </w:p>
          <w:p w:rsidR="003A7B5A" w:rsidRPr="009A306E" w:rsidRDefault="003A7B5A" w:rsidP="0031377D">
            <w:pPr>
              <w:pStyle w:val="stbilgi"/>
              <w:rPr>
                <w:b/>
                <w:sz w:val="18"/>
                <w:szCs w:val="18"/>
              </w:rPr>
            </w:pPr>
          </w:p>
        </w:tc>
        <w:tc>
          <w:tcPr>
            <w:tcW w:w="6804" w:type="dxa"/>
            <w:shd w:val="clear" w:color="auto" w:fill="auto"/>
          </w:tcPr>
          <w:p w:rsidR="003A7B5A" w:rsidRPr="009A306E" w:rsidRDefault="003A7B5A" w:rsidP="0031377D">
            <w:pPr>
              <w:jc w:val="center"/>
              <w:rPr>
                <w:b/>
              </w:rPr>
            </w:pPr>
            <w:r w:rsidRPr="009A306E">
              <w:rPr>
                <w:b/>
              </w:rPr>
              <w:t>T.C.</w:t>
            </w:r>
          </w:p>
          <w:p w:rsidR="003A7B5A" w:rsidRPr="009A306E" w:rsidRDefault="003A7B5A" w:rsidP="0031377D">
            <w:pPr>
              <w:jc w:val="center"/>
              <w:rPr>
                <w:b/>
              </w:rPr>
            </w:pPr>
            <w:r w:rsidRPr="009A306E">
              <w:rPr>
                <w:b/>
              </w:rPr>
              <w:t xml:space="preserve">ESKİŞEHİR OSMANGAZİ ÜNİVERSİTESİ </w:t>
            </w:r>
          </w:p>
          <w:p w:rsidR="003A7B5A" w:rsidRDefault="003A7B5A" w:rsidP="0031377D">
            <w:pPr>
              <w:jc w:val="center"/>
              <w:rPr>
                <w:b/>
              </w:rPr>
            </w:pPr>
            <w:r>
              <w:rPr>
                <w:b/>
              </w:rPr>
              <w:t xml:space="preserve">ALT </w:t>
            </w:r>
            <w:r w:rsidRPr="009A306E">
              <w:rPr>
                <w:b/>
              </w:rPr>
              <w:t>BİRİM GÖREV TANIM FORMU</w:t>
            </w:r>
          </w:p>
          <w:p w:rsidR="003A7B5A" w:rsidRDefault="003A7B5A" w:rsidP="0031377D">
            <w:pPr>
              <w:jc w:val="center"/>
              <w:rPr>
                <w:b/>
              </w:rPr>
            </w:pPr>
          </w:p>
          <w:p w:rsidR="003A7B5A" w:rsidRDefault="003A7B5A" w:rsidP="0031377D">
            <w:pPr>
              <w:jc w:val="center"/>
              <w:rPr>
                <w:b/>
              </w:rPr>
            </w:pPr>
          </w:p>
          <w:p w:rsidR="003A7B5A" w:rsidRDefault="003A7B5A" w:rsidP="0031377D">
            <w:pPr>
              <w:jc w:val="center"/>
              <w:rPr>
                <w:b/>
              </w:rPr>
            </w:pPr>
          </w:p>
          <w:p w:rsidR="003A7B5A" w:rsidRPr="009A306E" w:rsidRDefault="003A7B5A" w:rsidP="0031377D">
            <w:pPr>
              <w:jc w:val="center"/>
              <w:rPr>
                <w:b/>
                <w:sz w:val="18"/>
                <w:szCs w:val="18"/>
              </w:rPr>
            </w:pPr>
          </w:p>
        </w:tc>
        <w:tc>
          <w:tcPr>
            <w:tcW w:w="1985" w:type="dxa"/>
            <w:shd w:val="clear" w:color="auto" w:fill="auto"/>
          </w:tcPr>
          <w:p w:rsidR="003A7B5A" w:rsidRPr="009A306E" w:rsidRDefault="003A7B5A" w:rsidP="0031377D">
            <w:pPr>
              <w:pStyle w:val="stbilgi"/>
              <w:jc w:val="right"/>
              <w:rPr>
                <w:color w:val="767171"/>
                <w:sz w:val="22"/>
                <w:szCs w:val="22"/>
              </w:rPr>
            </w:pPr>
          </w:p>
        </w:tc>
      </w:tr>
      <w:tr w:rsidR="003A7B5A" w:rsidRPr="009A306E" w:rsidTr="0031377D">
        <w:tc>
          <w:tcPr>
            <w:tcW w:w="1985" w:type="dxa"/>
            <w:shd w:val="clear" w:color="auto" w:fill="auto"/>
          </w:tcPr>
          <w:p w:rsidR="003A7B5A" w:rsidRPr="00663952" w:rsidRDefault="003A7B5A" w:rsidP="0031377D">
            <w:pPr>
              <w:pStyle w:val="stbilgi"/>
              <w:jc w:val="center"/>
              <w:rPr>
                <w:noProof/>
              </w:rPr>
            </w:pPr>
          </w:p>
        </w:tc>
        <w:tc>
          <w:tcPr>
            <w:tcW w:w="6804" w:type="dxa"/>
            <w:shd w:val="clear" w:color="auto" w:fill="auto"/>
          </w:tcPr>
          <w:p w:rsidR="003A7B5A" w:rsidRPr="009A306E" w:rsidRDefault="003A7B5A" w:rsidP="0031377D">
            <w:pPr>
              <w:jc w:val="center"/>
              <w:rPr>
                <w:b/>
              </w:rPr>
            </w:pPr>
          </w:p>
        </w:tc>
        <w:tc>
          <w:tcPr>
            <w:tcW w:w="1985" w:type="dxa"/>
            <w:shd w:val="clear" w:color="auto" w:fill="auto"/>
          </w:tcPr>
          <w:p w:rsidR="003A7B5A" w:rsidRPr="009A306E" w:rsidRDefault="003A7B5A" w:rsidP="0031377D">
            <w:pPr>
              <w:pStyle w:val="stbilgi"/>
              <w:jc w:val="right"/>
              <w:rPr>
                <w:color w:val="767171"/>
                <w:sz w:val="22"/>
                <w:szCs w:val="22"/>
              </w:rPr>
            </w:pPr>
          </w:p>
        </w:tc>
      </w:tr>
    </w:tbl>
    <w:p w:rsidR="003A7B5A" w:rsidRDefault="003A7B5A"/>
    <w:tbl>
      <w:tblPr>
        <w:tblW w:w="0" w:type="auto"/>
        <w:jc w:val="center"/>
        <w:tblCellMar>
          <w:left w:w="70" w:type="dxa"/>
          <w:right w:w="70" w:type="dxa"/>
        </w:tblCellMar>
        <w:tblLook w:val="04A0" w:firstRow="1" w:lastRow="0" w:firstColumn="1" w:lastColumn="0" w:noHBand="0" w:noVBand="1"/>
      </w:tblPr>
      <w:tblGrid>
        <w:gridCol w:w="2612"/>
        <w:gridCol w:w="389"/>
        <w:gridCol w:w="6061"/>
      </w:tblGrid>
      <w:tr w:rsidR="00C82AF8" w:rsidTr="0031377D">
        <w:trPr>
          <w:trHeight w:val="328"/>
          <w:jc w:val="center"/>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C82AF8" w:rsidRPr="00F63017" w:rsidRDefault="00C82AF8" w:rsidP="0031377D">
            <w:pPr>
              <w:rPr>
                <w:b/>
                <w:bCs/>
                <w:sz w:val="22"/>
                <w:szCs w:val="22"/>
              </w:rPr>
            </w:pPr>
            <w:r>
              <w:rPr>
                <w:b/>
                <w:bCs/>
                <w:sz w:val="22"/>
                <w:szCs w:val="22"/>
              </w:rPr>
              <w:t>Bağlı Olduğu Birim</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C82AF8" w:rsidRPr="00F63017" w:rsidRDefault="00C82AF8" w:rsidP="0031377D">
            <w:pPr>
              <w:rPr>
                <w:b/>
                <w:bCs/>
                <w:sz w:val="22"/>
                <w:szCs w:val="22"/>
              </w:rPr>
            </w:pPr>
            <w:r>
              <w:rPr>
                <w:b/>
                <w:bCs/>
                <w:sz w:val="22"/>
                <w:szCs w:val="22"/>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C82AF8" w:rsidRPr="00F63017" w:rsidRDefault="00C82AF8" w:rsidP="0031377D">
            <w:pPr>
              <w:rPr>
                <w:b/>
                <w:bCs/>
                <w:sz w:val="22"/>
                <w:szCs w:val="22"/>
              </w:rPr>
            </w:pPr>
            <w:r>
              <w:rPr>
                <w:b/>
                <w:bCs/>
                <w:sz w:val="22"/>
                <w:szCs w:val="22"/>
              </w:rPr>
              <w:t>Sağlık Bilimleri Enstitüsü</w:t>
            </w:r>
          </w:p>
        </w:tc>
      </w:tr>
      <w:tr w:rsidR="00C82AF8" w:rsidTr="0031377D">
        <w:trPr>
          <w:trHeight w:val="328"/>
          <w:jc w:val="center"/>
        </w:trPr>
        <w:tc>
          <w:tcPr>
            <w:tcW w:w="2944" w:type="dxa"/>
            <w:tcBorders>
              <w:top w:val="single" w:sz="4" w:space="0" w:color="auto"/>
              <w:left w:val="single" w:sz="4" w:space="0" w:color="auto"/>
              <w:right w:val="single" w:sz="4" w:space="0" w:color="auto"/>
            </w:tcBorders>
            <w:shd w:val="clear" w:color="000000" w:fill="FFFFFF"/>
            <w:vAlign w:val="bottom"/>
          </w:tcPr>
          <w:p w:rsidR="00C82AF8" w:rsidRPr="00F63017" w:rsidRDefault="00C82AF8" w:rsidP="0031377D">
            <w:pPr>
              <w:rPr>
                <w:b/>
                <w:bCs/>
                <w:sz w:val="22"/>
                <w:szCs w:val="22"/>
              </w:rPr>
            </w:pPr>
            <w:r>
              <w:rPr>
                <w:b/>
                <w:bCs/>
                <w:sz w:val="22"/>
                <w:szCs w:val="22"/>
              </w:rPr>
              <w:t xml:space="preserve"> Alt </w:t>
            </w:r>
            <w:r w:rsidRPr="00F63017">
              <w:rPr>
                <w:b/>
                <w:bCs/>
                <w:sz w:val="22"/>
                <w:szCs w:val="22"/>
              </w:rPr>
              <w:t>Birim</w:t>
            </w:r>
            <w:r>
              <w:rPr>
                <w:b/>
                <w:bCs/>
                <w:sz w:val="22"/>
                <w:szCs w:val="22"/>
              </w:rPr>
              <w:t xml:space="preserve">in Adı  </w:t>
            </w:r>
            <w:r w:rsidRPr="00F63017">
              <w:rPr>
                <w:b/>
                <w:bCs/>
                <w:sz w:val="22"/>
                <w:szCs w:val="22"/>
              </w:rPr>
              <w:t xml:space="preserve"> </w:t>
            </w:r>
          </w:p>
        </w:tc>
        <w:tc>
          <w:tcPr>
            <w:tcW w:w="425" w:type="dxa"/>
            <w:tcBorders>
              <w:top w:val="single" w:sz="4" w:space="0" w:color="auto"/>
              <w:left w:val="single" w:sz="4" w:space="0" w:color="auto"/>
              <w:right w:val="single" w:sz="4" w:space="0" w:color="auto"/>
            </w:tcBorders>
            <w:shd w:val="clear" w:color="000000" w:fill="FFFFFF"/>
            <w:vAlign w:val="bottom"/>
          </w:tcPr>
          <w:p w:rsidR="00C82AF8" w:rsidRPr="00F63017" w:rsidRDefault="00C82AF8" w:rsidP="0031377D">
            <w:pPr>
              <w:rPr>
                <w:b/>
                <w:bCs/>
                <w:sz w:val="22"/>
                <w:szCs w:val="22"/>
              </w:rPr>
            </w:pPr>
            <w:r>
              <w:rPr>
                <w:b/>
                <w:bCs/>
                <w:sz w:val="22"/>
                <w:szCs w:val="22"/>
              </w:rPr>
              <w:t>:</w:t>
            </w:r>
          </w:p>
        </w:tc>
        <w:tc>
          <w:tcPr>
            <w:tcW w:w="7088" w:type="dxa"/>
            <w:tcBorders>
              <w:top w:val="single" w:sz="4" w:space="0" w:color="auto"/>
              <w:left w:val="single" w:sz="4" w:space="0" w:color="auto"/>
              <w:right w:val="single" w:sz="4" w:space="0" w:color="auto"/>
            </w:tcBorders>
            <w:shd w:val="clear" w:color="000000" w:fill="FFFFFF"/>
            <w:vAlign w:val="bottom"/>
          </w:tcPr>
          <w:p w:rsidR="00C82AF8" w:rsidRPr="00F63017" w:rsidRDefault="00C82AF8" w:rsidP="0031377D">
            <w:pPr>
              <w:rPr>
                <w:b/>
                <w:bCs/>
                <w:sz w:val="22"/>
                <w:szCs w:val="22"/>
              </w:rPr>
            </w:pPr>
            <w:r>
              <w:rPr>
                <w:b/>
                <w:bCs/>
                <w:sz w:val="22"/>
                <w:szCs w:val="22"/>
              </w:rPr>
              <w:t>Sekreter-Yazı İşleri</w:t>
            </w:r>
          </w:p>
        </w:tc>
      </w:tr>
      <w:tr w:rsidR="00C82AF8" w:rsidRPr="009D5A7D" w:rsidTr="0031377D">
        <w:trPr>
          <w:trHeight w:val="328"/>
          <w:jc w:val="center"/>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C82AF8" w:rsidRDefault="00C82AF8" w:rsidP="0031377D">
            <w:pPr>
              <w:rPr>
                <w:b/>
                <w:bCs/>
                <w:sz w:val="22"/>
                <w:szCs w:val="22"/>
              </w:rPr>
            </w:pPr>
            <w:r>
              <w:rPr>
                <w:b/>
                <w:bCs/>
                <w:sz w:val="22"/>
                <w:szCs w:val="22"/>
              </w:rPr>
              <w:t xml:space="preserve"> Görevin Alanı / Kapsamı</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C82AF8" w:rsidRDefault="00C82AF8" w:rsidP="0031377D">
            <w:pPr>
              <w:rPr>
                <w:b/>
                <w:bCs/>
                <w:sz w:val="22"/>
                <w:szCs w:val="22"/>
              </w:rPr>
            </w:pPr>
            <w:r>
              <w:rPr>
                <w:b/>
                <w:bCs/>
                <w:sz w:val="22"/>
                <w:szCs w:val="22"/>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C82AF8" w:rsidRPr="00F63017" w:rsidRDefault="00C82AF8" w:rsidP="0031377D">
            <w:pPr>
              <w:rPr>
                <w:b/>
                <w:bCs/>
                <w:sz w:val="22"/>
                <w:szCs w:val="22"/>
              </w:rPr>
            </w:pPr>
            <w:r>
              <w:rPr>
                <w:b/>
                <w:bCs/>
                <w:sz w:val="22"/>
                <w:szCs w:val="22"/>
              </w:rPr>
              <w:t>Sekreter-Yazı İşleri</w:t>
            </w:r>
          </w:p>
        </w:tc>
      </w:tr>
    </w:tbl>
    <w:p w:rsidR="00C82AF8" w:rsidRDefault="00C82AF8" w:rsidP="00C82AF8">
      <w:pPr>
        <w:ind w:left="284"/>
        <w:rPr>
          <w:rFonts w:ascii="Arial" w:hAnsi="Arial" w:cs="Arial"/>
          <w:sz w:val="6"/>
          <w:szCs w:val="6"/>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C82AF8" w:rsidRPr="009A306E" w:rsidTr="0031377D">
        <w:tc>
          <w:tcPr>
            <w:tcW w:w="10456" w:type="dxa"/>
            <w:shd w:val="clear" w:color="auto" w:fill="auto"/>
          </w:tcPr>
          <w:p w:rsidR="00C82AF8" w:rsidRPr="009A306E" w:rsidRDefault="00C82AF8" w:rsidP="0031377D">
            <w:pPr>
              <w:rPr>
                <w:rFonts w:ascii="Arial" w:hAnsi="Arial" w:cs="Arial"/>
              </w:rPr>
            </w:pPr>
            <w:r w:rsidRPr="009A306E">
              <w:rPr>
                <w:b/>
                <w:bCs/>
                <w:sz w:val="22"/>
                <w:szCs w:val="22"/>
              </w:rPr>
              <w:t>Görevin Kısa Tanımı :</w:t>
            </w:r>
          </w:p>
        </w:tc>
      </w:tr>
      <w:tr w:rsidR="00C82AF8" w:rsidRPr="00597620" w:rsidTr="0031377D">
        <w:tc>
          <w:tcPr>
            <w:tcW w:w="10456" w:type="dxa"/>
            <w:shd w:val="clear" w:color="auto" w:fill="auto"/>
          </w:tcPr>
          <w:p w:rsidR="00C82AF8" w:rsidRPr="00597620" w:rsidRDefault="00C82AF8" w:rsidP="0031377D">
            <w:r w:rsidRPr="00700A71">
              <w:t>Eskişehir Osmangazi Üniversitesi üst yönetimi tarafından belirlenen amaç ve ilkelere uygun olarak; Enstitünün gerekli tüm faaliyetlerinin etkenlik ve verimlilik ilkelerine uygun olarak yürütülmesi amacıyla Enstitünün Özel kalem sekreterliği işlemlerini yürütür, birim içi ve dışı kişilerle iletişim kurulmasını ve koordinasyonunu sağlar.</w:t>
            </w:r>
          </w:p>
          <w:p w:rsidR="00C82AF8" w:rsidRPr="00597620" w:rsidRDefault="00C82AF8" w:rsidP="0031377D"/>
        </w:tc>
      </w:tr>
    </w:tbl>
    <w:p w:rsidR="00C82AF8" w:rsidRPr="00597620" w:rsidRDefault="00C82AF8" w:rsidP="00C82AF8">
      <w:pPr>
        <w:ind w:left="284"/>
        <w:rPr>
          <w:rFonts w:ascii="Arial" w:hAnsi="Arial" w:cs="Arial"/>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C82AF8" w:rsidRPr="009A306E" w:rsidTr="0031377D">
        <w:tc>
          <w:tcPr>
            <w:tcW w:w="10456" w:type="dxa"/>
            <w:shd w:val="clear" w:color="auto" w:fill="auto"/>
          </w:tcPr>
          <w:p w:rsidR="00C82AF8" w:rsidRPr="009A306E" w:rsidRDefault="00C82AF8" w:rsidP="0031377D">
            <w:pPr>
              <w:rPr>
                <w:rFonts w:ascii="Arial" w:hAnsi="Arial" w:cs="Arial"/>
              </w:rPr>
            </w:pPr>
            <w:r w:rsidRPr="009A306E">
              <w:rPr>
                <w:b/>
                <w:bCs/>
                <w:sz w:val="22"/>
                <w:szCs w:val="22"/>
              </w:rPr>
              <w:t xml:space="preserve">Yapmakla Sorumlu Olduğu </w:t>
            </w:r>
            <w:r>
              <w:rPr>
                <w:b/>
                <w:bCs/>
                <w:sz w:val="22"/>
                <w:szCs w:val="22"/>
              </w:rPr>
              <w:t>İşler</w:t>
            </w:r>
            <w:r w:rsidRPr="009A306E">
              <w:rPr>
                <w:b/>
                <w:bCs/>
                <w:sz w:val="22"/>
                <w:szCs w:val="22"/>
              </w:rPr>
              <w:t xml:space="preserve"> :</w:t>
            </w:r>
          </w:p>
        </w:tc>
      </w:tr>
      <w:tr w:rsidR="00C82AF8" w:rsidRPr="00597620" w:rsidTr="0031377D">
        <w:tc>
          <w:tcPr>
            <w:tcW w:w="10456" w:type="dxa"/>
            <w:shd w:val="clear" w:color="auto" w:fill="auto"/>
          </w:tcPr>
          <w:p w:rsidR="00C82AF8" w:rsidRPr="00C96ECB" w:rsidRDefault="00C82AF8" w:rsidP="00C82AF8">
            <w:pPr>
              <w:numPr>
                <w:ilvl w:val="0"/>
                <w:numId w:val="11"/>
              </w:numPr>
              <w:contextualSpacing/>
              <w:rPr>
                <w:sz w:val="20"/>
                <w:szCs w:val="22"/>
              </w:rPr>
            </w:pPr>
            <w:r>
              <w:rPr>
                <w:sz w:val="20"/>
                <w:szCs w:val="22"/>
              </w:rPr>
              <w:t xml:space="preserve">Birim İçi ve Birim Dışı kişilerle Müdür, Müdür Yardımcısı ve Enstitü Sekreteri ile </w:t>
            </w:r>
            <w:r w:rsidRPr="00C96ECB">
              <w:rPr>
                <w:sz w:val="20"/>
                <w:szCs w:val="22"/>
              </w:rPr>
              <w:t xml:space="preserve"> iletişim kurulmasını sağlamak. </w:t>
            </w:r>
          </w:p>
          <w:p w:rsidR="00C82AF8" w:rsidRPr="00BA04E2" w:rsidRDefault="00C82AF8" w:rsidP="00C82AF8">
            <w:pPr>
              <w:numPr>
                <w:ilvl w:val="0"/>
                <w:numId w:val="11"/>
              </w:numPr>
              <w:contextualSpacing/>
              <w:rPr>
                <w:sz w:val="20"/>
                <w:szCs w:val="22"/>
              </w:rPr>
            </w:pPr>
            <w:r w:rsidRPr="00C96ECB">
              <w:rPr>
                <w:sz w:val="20"/>
                <w:szCs w:val="22"/>
              </w:rPr>
              <w:t xml:space="preserve">Müdür ve yardımcılarının verdikleri yazıları yazmak. </w:t>
            </w:r>
          </w:p>
          <w:p w:rsidR="00C82AF8" w:rsidRPr="00C96ECB" w:rsidRDefault="00C82AF8" w:rsidP="00C82AF8">
            <w:pPr>
              <w:numPr>
                <w:ilvl w:val="0"/>
                <w:numId w:val="11"/>
              </w:numPr>
              <w:contextualSpacing/>
              <w:rPr>
                <w:sz w:val="20"/>
                <w:szCs w:val="22"/>
              </w:rPr>
            </w:pPr>
            <w:r w:rsidRPr="00C96ECB">
              <w:rPr>
                <w:sz w:val="20"/>
                <w:szCs w:val="22"/>
              </w:rPr>
              <w:t>Kurum içi ve kurum dışı gelen bütün evrakı teslim almak, gelen –giden evrak  kayıt işlemlerini yapmak.</w:t>
            </w:r>
          </w:p>
          <w:p w:rsidR="00C82AF8" w:rsidRPr="00C96ECB" w:rsidRDefault="00C82AF8" w:rsidP="00C82AF8">
            <w:pPr>
              <w:numPr>
                <w:ilvl w:val="0"/>
                <w:numId w:val="11"/>
              </w:numPr>
              <w:contextualSpacing/>
              <w:rPr>
                <w:sz w:val="20"/>
                <w:szCs w:val="22"/>
              </w:rPr>
            </w:pPr>
            <w:r w:rsidRPr="00C96ECB">
              <w:rPr>
                <w:sz w:val="20"/>
                <w:szCs w:val="22"/>
              </w:rPr>
              <w:t xml:space="preserve">Kurum içi ve kurum dışı evrak dağıtımının yapılmasını sağlamak. </w:t>
            </w:r>
          </w:p>
          <w:p w:rsidR="00C82AF8" w:rsidRPr="00C96ECB" w:rsidRDefault="00C82AF8" w:rsidP="00C82AF8">
            <w:pPr>
              <w:numPr>
                <w:ilvl w:val="0"/>
                <w:numId w:val="11"/>
              </w:numPr>
              <w:contextualSpacing/>
              <w:rPr>
                <w:sz w:val="20"/>
                <w:szCs w:val="22"/>
              </w:rPr>
            </w:pPr>
            <w:r w:rsidRPr="00C96ECB">
              <w:rPr>
                <w:sz w:val="20"/>
                <w:szCs w:val="22"/>
              </w:rPr>
              <w:t>Teslim alınan evrakı Enstitü Müdürüne iletmek.</w:t>
            </w:r>
          </w:p>
          <w:p w:rsidR="00C82AF8" w:rsidRPr="00C96ECB" w:rsidRDefault="00C82AF8" w:rsidP="00C82AF8">
            <w:pPr>
              <w:numPr>
                <w:ilvl w:val="0"/>
                <w:numId w:val="11"/>
              </w:numPr>
              <w:contextualSpacing/>
              <w:rPr>
                <w:sz w:val="20"/>
                <w:szCs w:val="22"/>
              </w:rPr>
            </w:pPr>
            <w:r w:rsidRPr="00C96ECB">
              <w:rPr>
                <w:sz w:val="20"/>
                <w:szCs w:val="22"/>
              </w:rPr>
              <w:t>Faksla gelen mesajları yerine ulaştırmak.</w:t>
            </w:r>
          </w:p>
          <w:p w:rsidR="00C82AF8" w:rsidRPr="00C96ECB" w:rsidRDefault="00C82AF8" w:rsidP="00C82AF8">
            <w:pPr>
              <w:numPr>
                <w:ilvl w:val="0"/>
                <w:numId w:val="11"/>
              </w:numPr>
              <w:contextualSpacing/>
              <w:rPr>
                <w:sz w:val="20"/>
                <w:szCs w:val="22"/>
              </w:rPr>
            </w:pPr>
            <w:r w:rsidRPr="00C96ECB">
              <w:rPr>
                <w:sz w:val="20"/>
                <w:szCs w:val="22"/>
              </w:rPr>
              <w:t xml:space="preserve">Müdür ve Müdür yardımcılarının toplantılarıyla ilgili koordinasyonu sağlamak. </w:t>
            </w:r>
          </w:p>
          <w:p w:rsidR="00C82AF8" w:rsidRPr="00C96ECB" w:rsidRDefault="00C82AF8" w:rsidP="00C82AF8">
            <w:pPr>
              <w:numPr>
                <w:ilvl w:val="0"/>
                <w:numId w:val="11"/>
              </w:numPr>
              <w:contextualSpacing/>
              <w:rPr>
                <w:sz w:val="20"/>
                <w:szCs w:val="22"/>
              </w:rPr>
            </w:pPr>
            <w:r w:rsidRPr="00C96ECB">
              <w:rPr>
                <w:sz w:val="20"/>
                <w:szCs w:val="22"/>
              </w:rPr>
              <w:t>Enstitü Yönetim Kurulu kararlarını elektronik ortamda hazırlaması ve yazılmasına destek olmak.</w:t>
            </w:r>
          </w:p>
          <w:p w:rsidR="00C82AF8" w:rsidRPr="00C96ECB" w:rsidRDefault="00C82AF8" w:rsidP="00C82AF8">
            <w:pPr>
              <w:numPr>
                <w:ilvl w:val="0"/>
                <w:numId w:val="11"/>
              </w:numPr>
              <w:contextualSpacing/>
              <w:rPr>
                <w:sz w:val="20"/>
                <w:szCs w:val="22"/>
              </w:rPr>
            </w:pPr>
            <w:r w:rsidRPr="00C96ECB">
              <w:rPr>
                <w:sz w:val="20"/>
                <w:szCs w:val="22"/>
              </w:rPr>
              <w:t>Enstitü Yönetim Kurulu toplantı günü ve saatini   Yönetim Kurulu üyelerine bildirmek.</w:t>
            </w:r>
          </w:p>
          <w:p w:rsidR="00C82AF8" w:rsidRPr="00C96ECB" w:rsidRDefault="00C82AF8" w:rsidP="00C82AF8">
            <w:pPr>
              <w:numPr>
                <w:ilvl w:val="0"/>
                <w:numId w:val="11"/>
              </w:numPr>
              <w:contextualSpacing/>
              <w:rPr>
                <w:sz w:val="20"/>
                <w:szCs w:val="22"/>
              </w:rPr>
            </w:pPr>
            <w:r w:rsidRPr="00C96ECB">
              <w:rPr>
                <w:sz w:val="20"/>
                <w:szCs w:val="22"/>
              </w:rPr>
              <w:t xml:space="preserve">Enstitü formlarını hazırlamak. </w:t>
            </w:r>
          </w:p>
          <w:p w:rsidR="00C82AF8" w:rsidRPr="00C96ECB" w:rsidRDefault="00C82AF8" w:rsidP="00C82AF8">
            <w:pPr>
              <w:numPr>
                <w:ilvl w:val="0"/>
                <w:numId w:val="11"/>
              </w:numPr>
              <w:contextualSpacing/>
              <w:rPr>
                <w:sz w:val="20"/>
                <w:szCs w:val="22"/>
              </w:rPr>
            </w:pPr>
            <w:r w:rsidRPr="00C96ECB">
              <w:rPr>
                <w:sz w:val="20"/>
                <w:szCs w:val="22"/>
              </w:rPr>
              <w:t xml:space="preserve">Enstitü e-postasına  gelen mesajların takibini yapmak. </w:t>
            </w:r>
          </w:p>
          <w:p w:rsidR="00C82AF8" w:rsidRPr="00C96ECB" w:rsidRDefault="00C82AF8" w:rsidP="00C82AF8">
            <w:pPr>
              <w:numPr>
                <w:ilvl w:val="0"/>
                <w:numId w:val="11"/>
              </w:numPr>
              <w:contextualSpacing/>
              <w:rPr>
                <w:sz w:val="20"/>
                <w:szCs w:val="22"/>
              </w:rPr>
            </w:pPr>
            <w:r w:rsidRPr="00C96ECB">
              <w:rPr>
                <w:sz w:val="20"/>
                <w:szCs w:val="22"/>
              </w:rPr>
              <w:t>Enstitü web sayfasını yönetmek.</w:t>
            </w:r>
          </w:p>
          <w:p w:rsidR="00C82AF8" w:rsidRPr="00C96ECB" w:rsidRDefault="00C82AF8" w:rsidP="00C82AF8">
            <w:pPr>
              <w:numPr>
                <w:ilvl w:val="0"/>
                <w:numId w:val="11"/>
              </w:numPr>
              <w:contextualSpacing/>
              <w:rPr>
                <w:sz w:val="20"/>
                <w:szCs w:val="22"/>
              </w:rPr>
            </w:pPr>
            <w:r w:rsidRPr="00C96ECB">
              <w:rPr>
                <w:sz w:val="20"/>
                <w:szCs w:val="22"/>
              </w:rPr>
              <w:t>Enstitü yıllık faaliyet raporunu hazırlamak ve Rektörlüğe sunulması işlemlerini yapmak.</w:t>
            </w:r>
          </w:p>
          <w:p w:rsidR="00C82AF8" w:rsidRPr="00C96ECB" w:rsidRDefault="00C82AF8" w:rsidP="00C82AF8">
            <w:pPr>
              <w:numPr>
                <w:ilvl w:val="0"/>
                <w:numId w:val="11"/>
              </w:numPr>
              <w:contextualSpacing/>
              <w:rPr>
                <w:sz w:val="20"/>
                <w:szCs w:val="22"/>
              </w:rPr>
            </w:pPr>
            <w:r w:rsidRPr="00C96ECB">
              <w:rPr>
                <w:sz w:val="20"/>
                <w:szCs w:val="22"/>
              </w:rPr>
              <w:t>Enstitü Kurulu Toplantısı için gerekli sunum hazırlıklarını yapmak,</w:t>
            </w:r>
          </w:p>
          <w:p w:rsidR="00C82AF8" w:rsidRPr="00C96ECB" w:rsidRDefault="00C82AF8" w:rsidP="00C82AF8">
            <w:pPr>
              <w:numPr>
                <w:ilvl w:val="0"/>
                <w:numId w:val="11"/>
              </w:numPr>
              <w:rPr>
                <w:sz w:val="20"/>
                <w:szCs w:val="22"/>
              </w:rPr>
            </w:pPr>
            <w:r w:rsidRPr="00C96ECB">
              <w:rPr>
                <w:sz w:val="20"/>
                <w:szCs w:val="22"/>
              </w:rPr>
              <w:t>Anabilim Dalları ile  yazışmaları ve e-posta yoluyla bilgilendirmeyi yapmak.</w:t>
            </w:r>
          </w:p>
          <w:p w:rsidR="00C82AF8" w:rsidRDefault="00C82AF8" w:rsidP="00C82AF8">
            <w:pPr>
              <w:numPr>
                <w:ilvl w:val="0"/>
                <w:numId w:val="11"/>
              </w:numPr>
              <w:contextualSpacing/>
              <w:rPr>
                <w:sz w:val="20"/>
                <w:szCs w:val="22"/>
              </w:rPr>
            </w:pPr>
            <w:r w:rsidRPr="00C96ECB">
              <w:rPr>
                <w:sz w:val="20"/>
                <w:szCs w:val="22"/>
              </w:rPr>
              <w:t>Rektörlükten gelen ve e-posta ortamında duyurulabilecek yazıları Anabilim Dalı Başkanlıklarına iletmek.</w:t>
            </w:r>
          </w:p>
          <w:p w:rsidR="00C82AF8" w:rsidRPr="00BA04E2" w:rsidRDefault="00C82AF8" w:rsidP="00C82AF8">
            <w:pPr>
              <w:numPr>
                <w:ilvl w:val="0"/>
                <w:numId w:val="11"/>
              </w:numPr>
              <w:spacing w:before="100" w:after="100"/>
              <w:jc w:val="both"/>
              <w:rPr>
                <w:sz w:val="20"/>
                <w:szCs w:val="20"/>
              </w:rPr>
            </w:pPr>
            <w:r w:rsidRPr="00BA04E2">
              <w:rPr>
                <w:sz w:val="20"/>
                <w:szCs w:val="20"/>
              </w:rPr>
              <w:t>Enstitüsündeki akademik ve idari personelin resmi evraklarının posta ve kargo gönderim işlerini yapar.</w:t>
            </w:r>
          </w:p>
          <w:p w:rsidR="00C82AF8" w:rsidRPr="00C82AF8" w:rsidRDefault="00C82AF8" w:rsidP="0031377D">
            <w:pPr>
              <w:numPr>
                <w:ilvl w:val="0"/>
                <w:numId w:val="11"/>
              </w:numPr>
              <w:contextualSpacing/>
              <w:rPr>
                <w:sz w:val="20"/>
                <w:szCs w:val="22"/>
              </w:rPr>
            </w:pPr>
            <w:r w:rsidRPr="00C96ECB">
              <w:rPr>
                <w:sz w:val="20"/>
                <w:szCs w:val="22"/>
              </w:rPr>
              <w:t>Birim amirlerinin vereceği ala</w:t>
            </w:r>
            <w:r>
              <w:rPr>
                <w:sz w:val="20"/>
                <w:szCs w:val="22"/>
              </w:rPr>
              <w:t>nı ile ilgili tüm işleri yapmak.</w:t>
            </w:r>
          </w:p>
        </w:tc>
      </w:tr>
    </w:tbl>
    <w:p w:rsidR="00C82AF8" w:rsidRPr="00597620" w:rsidRDefault="00C82AF8" w:rsidP="00C82AF8">
      <w:pPr>
        <w:ind w:left="284"/>
        <w:rPr>
          <w:rFonts w:ascii="Arial" w:hAnsi="Arial" w:cs="Arial"/>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C82AF8" w:rsidRPr="009A306E" w:rsidTr="00C82AF8">
        <w:tc>
          <w:tcPr>
            <w:tcW w:w="8778" w:type="dxa"/>
            <w:shd w:val="clear" w:color="auto" w:fill="auto"/>
          </w:tcPr>
          <w:p w:rsidR="00C82AF8" w:rsidRPr="009A306E" w:rsidRDefault="00C82AF8" w:rsidP="0031377D">
            <w:pPr>
              <w:rPr>
                <w:rFonts w:ascii="Arial" w:hAnsi="Arial" w:cs="Arial"/>
              </w:rPr>
            </w:pPr>
            <w:r>
              <w:rPr>
                <w:b/>
                <w:bCs/>
                <w:sz w:val="22"/>
                <w:szCs w:val="22"/>
              </w:rPr>
              <w:t>İşi Yapmakla Sorumlu Personelin Unvan ve Nitelikleri</w:t>
            </w:r>
            <w:r w:rsidRPr="009A306E">
              <w:rPr>
                <w:b/>
                <w:bCs/>
                <w:sz w:val="22"/>
                <w:szCs w:val="22"/>
              </w:rPr>
              <w:t xml:space="preserve"> :</w:t>
            </w:r>
          </w:p>
        </w:tc>
      </w:tr>
      <w:tr w:rsidR="00C82AF8" w:rsidRPr="00597620" w:rsidTr="00C82AF8">
        <w:tc>
          <w:tcPr>
            <w:tcW w:w="8778" w:type="dxa"/>
            <w:shd w:val="clear" w:color="auto" w:fill="auto"/>
          </w:tcPr>
          <w:p w:rsidR="00C82AF8" w:rsidRPr="003D12B8" w:rsidRDefault="00C82AF8" w:rsidP="0031377D">
            <w:pPr>
              <w:spacing w:before="120"/>
              <w:rPr>
                <w:sz w:val="20"/>
                <w:szCs w:val="20"/>
              </w:rPr>
            </w:pPr>
            <w:r w:rsidRPr="003D12B8">
              <w:rPr>
                <w:sz w:val="20"/>
                <w:szCs w:val="20"/>
              </w:rPr>
              <w:t xml:space="preserve">657 Sayılı Devlet Memuru; </w:t>
            </w:r>
          </w:p>
          <w:p w:rsidR="00C82AF8" w:rsidRPr="003D12B8" w:rsidRDefault="00C82AF8" w:rsidP="00C82AF8">
            <w:pPr>
              <w:pStyle w:val="Default"/>
              <w:numPr>
                <w:ilvl w:val="0"/>
                <w:numId w:val="12"/>
              </w:numPr>
              <w:spacing w:before="60" w:after="60"/>
              <w:ind w:left="318"/>
              <w:jc w:val="both"/>
              <w:rPr>
                <w:rFonts w:ascii="Times New Roman" w:hAnsi="Times New Roman" w:cs="Times New Roman"/>
                <w:color w:val="auto"/>
                <w:sz w:val="20"/>
                <w:szCs w:val="20"/>
              </w:rPr>
            </w:pPr>
            <w:r w:rsidRPr="003D12B8">
              <w:rPr>
                <w:rFonts w:ascii="Times New Roman" w:hAnsi="Times New Roman" w:cs="Times New Roman"/>
                <w:color w:val="auto"/>
                <w:sz w:val="20"/>
                <w:szCs w:val="20"/>
              </w:rPr>
              <w:t xml:space="preserve">657 Sayılı Devlet Memurları Kanun’unda belirtilen genel niteliklere sahip olmak. </w:t>
            </w:r>
          </w:p>
          <w:p w:rsidR="00C82AF8" w:rsidRPr="003D12B8" w:rsidRDefault="00C82AF8" w:rsidP="00C82AF8">
            <w:pPr>
              <w:pStyle w:val="Default"/>
              <w:numPr>
                <w:ilvl w:val="0"/>
                <w:numId w:val="12"/>
              </w:numPr>
              <w:spacing w:before="60" w:after="60"/>
              <w:ind w:left="318"/>
              <w:jc w:val="both"/>
              <w:rPr>
                <w:rFonts w:ascii="Times New Roman" w:hAnsi="Times New Roman" w:cs="Times New Roman"/>
                <w:color w:val="auto"/>
                <w:sz w:val="20"/>
                <w:szCs w:val="20"/>
              </w:rPr>
            </w:pPr>
            <w:r w:rsidRPr="003D12B8">
              <w:rPr>
                <w:rFonts w:ascii="Times New Roman" w:hAnsi="Times New Roman" w:cs="Times New Roman"/>
                <w:color w:val="auto"/>
                <w:sz w:val="20"/>
                <w:szCs w:val="20"/>
              </w:rPr>
              <w:t xml:space="preserve">En az lise veya dengi okul mezunu olmak. </w:t>
            </w:r>
          </w:p>
          <w:p w:rsidR="00C82AF8" w:rsidRPr="003D12B8" w:rsidRDefault="00C82AF8" w:rsidP="00C82AF8">
            <w:pPr>
              <w:pStyle w:val="Default"/>
              <w:numPr>
                <w:ilvl w:val="0"/>
                <w:numId w:val="12"/>
              </w:numPr>
              <w:spacing w:before="60" w:after="60"/>
              <w:ind w:left="318"/>
              <w:jc w:val="both"/>
              <w:rPr>
                <w:rFonts w:ascii="Times New Roman" w:hAnsi="Times New Roman" w:cs="Times New Roman"/>
                <w:color w:val="auto"/>
                <w:sz w:val="20"/>
                <w:szCs w:val="20"/>
              </w:rPr>
            </w:pPr>
            <w:r w:rsidRPr="003D12B8">
              <w:rPr>
                <w:rFonts w:ascii="Times New Roman" w:hAnsi="Times New Roman" w:cs="Times New Roman"/>
                <w:color w:val="auto"/>
                <w:sz w:val="20"/>
                <w:szCs w:val="20"/>
              </w:rPr>
              <w:t xml:space="preserve">Personel işlemleri ile ilgili mevzuatı bilmek. </w:t>
            </w:r>
          </w:p>
          <w:p w:rsidR="00C82AF8" w:rsidRDefault="00C82AF8" w:rsidP="00C82AF8">
            <w:pPr>
              <w:pStyle w:val="Default"/>
              <w:numPr>
                <w:ilvl w:val="0"/>
                <w:numId w:val="12"/>
              </w:numPr>
              <w:spacing w:before="60" w:after="60"/>
              <w:ind w:left="318"/>
              <w:jc w:val="both"/>
              <w:rPr>
                <w:color w:val="auto"/>
                <w:sz w:val="20"/>
                <w:szCs w:val="20"/>
              </w:rPr>
            </w:pPr>
            <w:r w:rsidRPr="003D12B8">
              <w:rPr>
                <w:rFonts w:ascii="Times New Roman" w:hAnsi="Times New Roman" w:cs="Times New Roman"/>
                <w:color w:val="auto"/>
                <w:sz w:val="20"/>
                <w:szCs w:val="20"/>
              </w:rPr>
              <w:t>Görevini gereği gibi yerine getirebilmek için gerekli iş deneyimine sahip olmak.</w:t>
            </w:r>
            <w:r w:rsidRPr="003D12B8">
              <w:rPr>
                <w:color w:val="auto"/>
                <w:sz w:val="20"/>
                <w:szCs w:val="20"/>
              </w:rPr>
              <w:t xml:space="preserve">  </w:t>
            </w:r>
          </w:p>
          <w:p w:rsidR="00C82AF8" w:rsidRPr="003D12B8" w:rsidRDefault="00C82AF8" w:rsidP="00C82AF8">
            <w:pPr>
              <w:pStyle w:val="Default"/>
              <w:numPr>
                <w:ilvl w:val="0"/>
                <w:numId w:val="12"/>
              </w:numPr>
              <w:spacing w:before="60" w:after="60"/>
              <w:ind w:left="318"/>
              <w:jc w:val="both"/>
              <w:rPr>
                <w:color w:val="auto"/>
                <w:sz w:val="20"/>
                <w:szCs w:val="20"/>
              </w:rPr>
            </w:pPr>
          </w:p>
        </w:tc>
      </w:tr>
    </w:tbl>
    <w:p w:rsidR="00C82AF8" w:rsidRPr="00C82AF8" w:rsidRDefault="00C82AF8" w:rsidP="00C82AF8">
      <w:pPr>
        <w:rPr>
          <w:sz w:val="20"/>
          <w:szCs w:val="20"/>
        </w:rPr>
      </w:pPr>
    </w:p>
    <w:tbl>
      <w:tblPr>
        <w:tblW w:w="10844" w:type="dxa"/>
        <w:tblInd w:w="-70" w:type="dxa"/>
        <w:tblLayout w:type="fixed"/>
        <w:tblLook w:val="04A0" w:firstRow="1" w:lastRow="0" w:firstColumn="1" w:lastColumn="0" w:noHBand="0" w:noVBand="1"/>
      </w:tblPr>
      <w:tblGrid>
        <w:gridCol w:w="1998"/>
        <w:gridCol w:w="946"/>
        <w:gridCol w:w="425"/>
        <w:gridCol w:w="5477"/>
        <w:gridCol w:w="1611"/>
        <w:gridCol w:w="387"/>
      </w:tblGrid>
      <w:tr w:rsidR="00C82AF8" w:rsidRPr="00C82AF8" w:rsidTr="00C82AF8">
        <w:tc>
          <w:tcPr>
            <w:tcW w:w="1998" w:type="dxa"/>
            <w:shd w:val="clear" w:color="auto" w:fill="auto"/>
          </w:tcPr>
          <w:p w:rsidR="00C82AF8" w:rsidRPr="00C82AF8" w:rsidRDefault="00C82AF8" w:rsidP="0031377D">
            <w:pPr>
              <w:pStyle w:val="stbilgi"/>
              <w:jc w:val="center"/>
              <w:rPr>
                <w:b/>
                <w:sz w:val="20"/>
                <w:szCs w:val="20"/>
              </w:rPr>
            </w:pPr>
            <w:r w:rsidRPr="00C82AF8">
              <w:rPr>
                <w:noProof/>
                <w:sz w:val="20"/>
                <w:szCs w:val="20"/>
              </w:rPr>
              <w:lastRenderedPageBreak/>
              <w:drawing>
                <wp:inline distT="0" distB="0" distL="0" distR="0" wp14:anchorId="32014C20" wp14:editId="76D23EC3">
                  <wp:extent cx="510540" cy="502920"/>
                  <wp:effectExtent l="0" t="0" r="3810" b="0"/>
                  <wp:docPr id="27" name="Resim 2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0540" cy="502920"/>
                          </a:xfrm>
                          <a:prstGeom prst="rect">
                            <a:avLst/>
                          </a:prstGeom>
                          <a:noFill/>
                          <a:ln>
                            <a:noFill/>
                          </a:ln>
                        </pic:spPr>
                      </pic:pic>
                    </a:graphicData>
                  </a:graphic>
                </wp:inline>
              </w:drawing>
            </w:r>
          </w:p>
          <w:p w:rsidR="00C82AF8" w:rsidRPr="00C82AF8" w:rsidRDefault="00C82AF8" w:rsidP="0031377D">
            <w:pPr>
              <w:pStyle w:val="stbilgi"/>
              <w:rPr>
                <w:b/>
                <w:sz w:val="20"/>
                <w:szCs w:val="20"/>
              </w:rPr>
            </w:pPr>
          </w:p>
        </w:tc>
        <w:tc>
          <w:tcPr>
            <w:tcW w:w="6848" w:type="dxa"/>
            <w:gridSpan w:val="3"/>
            <w:shd w:val="clear" w:color="auto" w:fill="auto"/>
          </w:tcPr>
          <w:p w:rsidR="00C82AF8" w:rsidRPr="00C82AF8" w:rsidRDefault="00C82AF8" w:rsidP="0031377D">
            <w:pPr>
              <w:jc w:val="center"/>
              <w:rPr>
                <w:b/>
                <w:sz w:val="20"/>
                <w:szCs w:val="20"/>
              </w:rPr>
            </w:pPr>
            <w:r w:rsidRPr="00C82AF8">
              <w:rPr>
                <w:b/>
                <w:sz w:val="20"/>
                <w:szCs w:val="20"/>
              </w:rPr>
              <w:t>T.C.</w:t>
            </w:r>
          </w:p>
          <w:p w:rsidR="00C82AF8" w:rsidRPr="00C82AF8" w:rsidRDefault="00C82AF8" w:rsidP="0031377D">
            <w:pPr>
              <w:jc w:val="center"/>
              <w:rPr>
                <w:b/>
                <w:sz w:val="20"/>
                <w:szCs w:val="20"/>
              </w:rPr>
            </w:pPr>
            <w:r w:rsidRPr="00C82AF8">
              <w:rPr>
                <w:b/>
                <w:sz w:val="20"/>
                <w:szCs w:val="20"/>
              </w:rPr>
              <w:t xml:space="preserve">ESKİŞEHİR OSMANGAZİ ÜNİVERSİTESİ </w:t>
            </w:r>
          </w:p>
          <w:p w:rsidR="00C82AF8" w:rsidRPr="00C82AF8" w:rsidRDefault="00C82AF8" w:rsidP="0031377D">
            <w:pPr>
              <w:jc w:val="center"/>
              <w:rPr>
                <w:b/>
                <w:sz w:val="20"/>
                <w:szCs w:val="20"/>
              </w:rPr>
            </w:pPr>
            <w:r w:rsidRPr="00C82AF8">
              <w:rPr>
                <w:b/>
                <w:sz w:val="20"/>
                <w:szCs w:val="20"/>
              </w:rPr>
              <w:t>ALT BİRİM GÖREV TANIM FORMU</w:t>
            </w:r>
          </w:p>
          <w:p w:rsidR="00C82AF8" w:rsidRPr="00C82AF8" w:rsidRDefault="00C82AF8" w:rsidP="00C82AF8">
            <w:pPr>
              <w:rPr>
                <w:b/>
                <w:sz w:val="20"/>
                <w:szCs w:val="20"/>
              </w:rPr>
            </w:pPr>
          </w:p>
        </w:tc>
        <w:tc>
          <w:tcPr>
            <w:tcW w:w="1998" w:type="dxa"/>
            <w:gridSpan w:val="2"/>
            <w:shd w:val="clear" w:color="auto" w:fill="auto"/>
          </w:tcPr>
          <w:p w:rsidR="00C82AF8" w:rsidRPr="00C82AF8" w:rsidRDefault="00C82AF8" w:rsidP="0031377D">
            <w:pPr>
              <w:pStyle w:val="stbilgi"/>
              <w:jc w:val="right"/>
              <w:rPr>
                <w:color w:val="767171"/>
                <w:sz w:val="20"/>
                <w:szCs w:val="20"/>
              </w:rPr>
            </w:pPr>
          </w:p>
        </w:tc>
      </w:tr>
      <w:tr w:rsidR="00C82AF8" w:rsidRPr="00C82AF8" w:rsidTr="00C82AF8">
        <w:tblPrEx>
          <w:jc w:val="center"/>
          <w:tblInd w:w="0" w:type="dxa"/>
          <w:tblCellMar>
            <w:left w:w="70" w:type="dxa"/>
            <w:right w:w="70" w:type="dxa"/>
          </w:tblCellMar>
        </w:tblPrEx>
        <w:trPr>
          <w:gridAfter w:val="1"/>
          <w:wAfter w:w="387" w:type="dxa"/>
          <w:trHeight w:val="328"/>
          <w:jc w:val="center"/>
        </w:trPr>
        <w:tc>
          <w:tcPr>
            <w:tcW w:w="294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C82AF8" w:rsidRPr="00C82AF8" w:rsidRDefault="00C82AF8" w:rsidP="0031377D">
            <w:pPr>
              <w:rPr>
                <w:b/>
                <w:bCs/>
                <w:sz w:val="20"/>
                <w:szCs w:val="20"/>
              </w:rPr>
            </w:pPr>
            <w:r w:rsidRPr="00C82AF8">
              <w:rPr>
                <w:b/>
                <w:bCs/>
                <w:sz w:val="20"/>
                <w:szCs w:val="20"/>
              </w:rPr>
              <w:t>Bağlı Olduğu Birim</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C82AF8" w:rsidRPr="00C82AF8" w:rsidRDefault="00C82AF8" w:rsidP="0031377D">
            <w:pPr>
              <w:rPr>
                <w:b/>
                <w:bCs/>
                <w:sz w:val="20"/>
                <w:szCs w:val="20"/>
              </w:rPr>
            </w:pPr>
            <w:r w:rsidRPr="00C82AF8">
              <w:rPr>
                <w:b/>
                <w:bCs/>
                <w:sz w:val="20"/>
                <w:szCs w:val="20"/>
              </w:rPr>
              <w:t>:</w:t>
            </w:r>
          </w:p>
        </w:tc>
        <w:tc>
          <w:tcPr>
            <w:tcW w:w="708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C82AF8" w:rsidRPr="00C82AF8" w:rsidRDefault="00C82AF8" w:rsidP="0031377D">
            <w:pPr>
              <w:rPr>
                <w:b/>
                <w:bCs/>
                <w:sz w:val="20"/>
                <w:szCs w:val="20"/>
              </w:rPr>
            </w:pPr>
            <w:r w:rsidRPr="00C82AF8">
              <w:rPr>
                <w:b/>
                <w:bCs/>
                <w:sz w:val="20"/>
                <w:szCs w:val="20"/>
              </w:rPr>
              <w:t>Sağlık Bilimleri Enstitüsü</w:t>
            </w:r>
          </w:p>
        </w:tc>
      </w:tr>
      <w:tr w:rsidR="00C82AF8" w:rsidRPr="00C82AF8" w:rsidTr="00C82AF8">
        <w:tblPrEx>
          <w:jc w:val="center"/>
          <w:tblInd w:w="0" w:type="dxa"/>
          <w:tblCellMar>
            <w:left w:w="70" w:type="dxa"/>
            <w:right w:w="70" w:type="dxa"/>
          </w:tblCellMar>
        </w:tblPrEx>
        <w:trPr>
          <w:gridAfter w:val="1"/>
          <w:wAfter w:w="387" w:type="dxa"/>
          <w:trHeight w:val="328"/>
          <w:jc w:val="center"/>
        </w:trPr>
        <w:tc>
          <w:tcPr>
            <w:tcW w:w="2944" w:type="dxa"/>
            <w:gridSpan w:val="2"/>
            <w:tcBorders>
              <w:top w:val="single" w:sz="4" w:space="0" w:color="auto"/>
              <w:left w:val="single" w:sz="4" w:space="0" w:color="auto"/>
              <w:right w:val="single" w:sz="4" w:space="0" w:color="auto"/>
            </w:tcBorders>
            <w:shd w:val="clear" w:color="000000" w:fill="FFFFFF"/>
            <w:vAlign w:val="bottom"/>
          </w:tcPr>
          <w:p w:rsidR="00C82AF8" w:rsidRPr="00C82AF8" w:rsidRDefault="00C82AF8" w:rsidP="0031377D">
            <w:pPr>
              <w:rPr>
                <w:b/>
                <w:bCs/>
                <w:sz w:val="20"/>
                <w:szCs w:val="20"/>
              </w:rPr>
            </w:pPr>
            <w:r w:rsidRPr="00C82AF8">
              <w:rPr>
                <w:b/>
                <w:bCs/>
                <w:sz w:val="20"/>
                <w:szCs w:val="20"/>
              </w:rPr>
              <w:t xml:space="preserve"> Alt Birimin Adı   </w:t>
            </w:r>
          </w:p>
        </w:tc>
        <w:tc>
          <w:tcPr>
            <w:tcW w:w="425" w:type="dxa"/>
            <w:tcBorders>
              <w:top w:val="single" w:sz="4" w:space="0" w:color="auto"/>
              <w:left w:val="single" w:sz="4" w:space="0" w:color="auto"/>
              <w:right w:val="single" w:sz="4" w:space="0" w:color="auto"/>
            </w:tcBorders>
            <w:shd w:val="clear" w:color="000000" w:fill="FFFFFF"/>
            <w:vAlign w:val="bottom"/>
          </w:tcPr>
          <w:p w:rsidR="00C82AF8" w:rsidRPr="00C82AF8" w:rsidRDefault="00C82AF8" w:rsidP="0031377D">
            <w:pPr>
              <w:rPr>
                <w:b/>
                <w:bCs/>
                <w:sz w:val="20"/>
                <w:szCs w:val="20"/>
              </w:rPr>
            </w:pPr>
            <w:r w:rsidRPr="00C82AF8">
              <w:rPr>
                <w:b/>
                <w:bCs/>
                <w:sz w:val="20"/>
                <w:szCs w:val="20"/>
              </w:rPr>
              <w:t>:</w:t>
            </w:r>
          </w:p>
        </w:tc>
        <w:tc>
          <w:tcPr>
            <w:tcW w:w="7088" w:type="dxa"/>
            <w:gridSpan w:val="2"/>
            <w:tcBorders>
              <w:top w:val="single" w:sz="4" w:space="0" w:color="auto"/>
              <w:left w:val="single" w:sz="4" w:space="0" w:color="auto"/>
              <w:right w:val="single" w:sz="4" w:space="0" w:color="auto"/>
            </w:tcBorders>
            <w:shd w:val="clear" w:color="000000" w:fill="FFFFFF"/>
            <w:vAlign w:val="bottom"/>
          </w:tcPr>
          <w:p w:rsidR="00C82AF8" w:rsidRPr="00C82AF8" w:rsidRDefault="00C82AF8" w:rsidP="0031377D">
            <w:pPr>
              <w:rPr>
                <w:b/>
                <w:bCs/>
                <w:sz w:val="20"/>
                <w:szCs w:val="20"/>
              </w:rPr>
            </w:pPr>
            <w:r w:rsidRPr="00C82AF8">
              <w:rPr>
                <w:b/>
                <w:bCs/>
                <w:sz w:val="20"/>
                <w:szCs w:val="20"/>
              </w:rPr>
              <w:t>Öğrenci İşleri</w:t>
            </w:r>
          </w:p>
        </w:tc>
      </w:tr>
      <w:tr w:rsidR="00C82AF8" w:rsidRPr="00C82AF8" w:rsidTr="00C82AF8">
        <w:tblPrEx>
          <w:jc w:val="center"/>
          <w:tblInd w:w="0" w:type="dxa"/>
          <w:tblCellMar>
            <w:left w:w="70" w:type="dxa"/>
            <w:right w:w="70" w:type="dxa"/>
          </w:tblCellMar>
        </w:tblPrEx>
        <w:trPr>
          <w:gridAfter w:val="1"/>
          <w:wAfter w:w="387" w:type="dxa"/>
          <w:trHeight w:val="328"/>
          <w:jc w:val="center"/>
        </w:trPr>
        <w:tc>
          <w:tcPr>
            <w:tcW w:w="294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C82AF8" w:rsidRPr="00C82AF8" w:rsidRDefault="00C82AF8" w:rsidP="0031377D">
            <w:pPr>
              <w:rPr>
                <w:b/>
                <w:bCs/>
                <w:sz w:val="20"/>
                <w:szCs w:val="20"/>
              </w:rPr>
            </w:pPr>
            <w:r w:rsidRPr="00C82AF8">
              <w:rPr>
                <w:b/>
                <w:bCs/>
                <w:sz w:val="20"/>
                <w:szCs w:val="20"/>
              </w:rPr>
              <w:t xml:space="preserve"> Görevin Alanı / Kapsamı</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C82AF8" w:rsidRPr="00C82AF8" w:rsidRDefault="00C82AF8" w:rsidP="0031377D">
            <w:pPr>
              <w:rPr>
                <w:b/>
                <w:bCs/>
                <w:sz w:val="20"/>
                <w:szCs w:val="20"/>
              </w:rPr>
            </w:pPr>
            <w:r w:rsidRPr="00C82AF8">
              <w:rPr>
                <w:b/>
                <w:bCs/>
                <w:sz w:val="20"/>
                <w:szCs w:val="20"/>
              </w:rPr>
              <w:t>:</w:t>
            </w:r>
          </w:p>
        </w:tc>
        <w:tc>
          <w:tcPr>
            <w:tcW w:w="708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C82AF8" w:rsidRPr="00C82AF8" w:rsidRDefault="00C82AF8" w:rsidP="0031377D">
            <w:pPr>
              <w:rPr>
                <w:b/>
                <w:bCs/>
                <w:sz w:val="20"/>
                <w:szCs w:val="20"/>
              </w:rPr>
            </w:pPr>
            <w:r w:rsidRPr="00C82AF8">
              <w:rPr>
                <w:b/>
                <w:bCs/>
                <w:sz w:val="20"/>
                <w:szCs w:val="20"/>
              </w:rPr>
              <w:t>Memur / Öğrenci İşleri  faaliyetlerini yürütmek</w:t>
            </w:r>
          </w:p>
        </w:tc>
      </w:tr>
    </w:tbl>
    <w:p w:rsidR="00C82AF8" w:rsidRPr="00C82AF8" w:rsidRDefault="00C82AF8" w:rsidP="00C82AF8">
      <w:pPr>
        <w:ind w:left="284"/>
        <w:rPr>
          <w:rFonts w:ascii="Arial" w:hAnsi="Arial" w:cs="Arial"/>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C82AF8" w:rsidRPr="00C82AF8" w:rsidTr="0031377D">
        <w:tc>
          <w:tcPr>
            <w:tcW w:w="10456" w:type="dxa"/>
            <w:shd w:val="clear" w:color="auto" w:fill="auto"/>
          </w:tcPr>
          <w:p w:rsidR="00C82AF8" w:rsidRPr="00C82AF8" w:rsidRDefault="00C82AF8" w:rsidP="0031377D">
            <w:pPr>
              <w:rPr>
                <w:rFonts w:ascii="Arial" w:hAnsi="Arial" w:cs="Arial"/>
                <w:sz w:val="20"/>
                <w:szCs w:val="20"/>
              </w:rPr>
            </w:pPr>
            <w:r w:rsidRPr="00C82AF8">
              <w:rPr>
                <w:b/>
                <w:bCs/>
                <w:sz w:val="20"/>
                <w:szCs w:val="20"/>
              </w:rPr>
              <w:t>Görevin Kısa Tanımı :</w:t>
            </w:r>
          </w:p>
        </w:tc>
      </w:tr>
      <w:tr w:rsidR="00C82AF8" w:rsidRPr="00C82AF8" w:rsidTr="0031377D">
        <w:tc>
          <w:tcPr>
            <w:tcW w:w="10456" w:type="dxa"/>
            <w:shd w:val="clear" w:color="auto" w:fill="auto"/>
          </w:tcPr>
          <w:p w:rsidR="00C82AF8" w:rsidRPr="00C82AF8" w:rsidRDefault="00C82AF8" w:rsidP="0031377D">
            <w:pPr>
              <w:rPr>
                <w:sz w:val="20"/>
                <w:szCs w:val="20"/>
              </w:rPr>
            </w:pPr>
            <w:r w:rsidRPr="00C82AF8">
              <w:rPr>
                <w:sz w:val="20"/>
                <w:szCs w:val="20"/>
              </w:rPr>
              <w:t xml:space="preserve">657 sayılı Devlet Memurları Kanunu’nun ilgili maddeleri, -2547 sayılı Yükseköğretim Kanunu’nun ilgili maddeleri uyarınca </w:t>
            </w:r>
            <w:r w:rsidRPr="00C82AF8">
              <w:rPr>
                <w:rFonts w:ascii="Arial" w:hAnsi="Arial" w:cs="Arial"/>
                <w:color w:val="2D3138"/>
                <w:sz w:val="20"/>
                <w:szCs w:val="20"/>
              </w:rPr>
              <w:t>Öğrencilerle ilgili tüm işlemlerin yasa, yönetmelik ve genel mevzuat çerçevesinde yapılmasından, öğrencilerin dosyalarının tutulması, güncellenmesi ve arşivlenmesinden sorumlu birimdir.</w:t>
            </w:r>
          </w:p>
        </w:tc>
      </w:tr>
    </w:tbl>
    <w:p w:rsidR="00C82AF8" w:rsidRPr="00597620" w:rsidRDefault="00C82AF8" w:rsidP="00C82AF8">
      <w:pPr>
        <w:ind w:left="284"/>
        <w:rPr>
          <w:rFonts w:ascii="Arial" w:hAnsi="Arial" w:cs="Arial"/>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C82AF8" w:rsidRPr="009A306E" w:rsidTr="0031377D">
        <w:tc>
          <w:tcPr>
            <w:tcW w:w="10456" w:type="dxa"/>
            <w:shd w:val="clear" w:color="auto" w:fill="auto"/>
          </w:tcPr>
          <w:p w:rsidR="00C82AF8" w:rsidRPr="009A306E" w:rsidRDefault="00C82AF8" w:rsidP="0031377D">
            <w:pPr>
              <w:rPr>
                <w:rFonts w:ascii="Arial" w:hAnsi="Arial" w:cs="Arial"/>
              </w:rPr>
            </w:pPr>
            <w:r w:rsidRPr="009A306E">
              <w:rPr>
                <w:b/>
                <w:bCs/>
                <w:sz w:val="22"/>
                <w:szCs w:val="22"/>
              </w:rPr>
              <w:t xml:space="preserve">Yapmakla Sorumlu Olduğu </w:t>
            </w:r>
            <w:r>
              <w:rPr>
                <w:b/>
                <w:bCs/>
                <w:sz w:val="22"/>
                <w:szCs w:val="22"/>
              </w:rPr>
              <w:t>İşler</w:t>
            </w:r>
            <w:r w:rsidRPr="009A306E">
              <w:rPr>
                <w:b/>
                <w:bCs/>
                <w:sz w:val="22"/>
                <w:szCs w:val="22"/>
              </w:rPr>
              <w:t xml:space="preserve"> :</w:t>
            </w:r>
          </w:p>
        </w:tc>
      </w:tr>
      <w:tr w:rsidR="00C82AF8" w:rsidRPr="00597620" w:rsidTr="0031377D">
        <w:tc>
          <w:tcPr>
            <w:tcW w:w="10456" w:type="dxa"/>
            <w:shd w:val="clear" w:color="auto" w:fill="auto"/>
          </w:tcPr>
          <w:p w:rsidR="00C82AF8" w:rsidRDefault="00C82AF8" w:rsidP="00C82AF8">
            <w:pPr>
              <w:numPr>
                <w:ilvl w:val="0"/>
                <w:numId w:val="13"/>
              </w:numPr>
              <w:contextualSpacing/>
              <w:rPr>
                <w:sz w:val="16"/>
                <w:szCs w:val="16"/>
              </w:rPr>
            </w:pPr>
            <w:r w:rsidRPr="0016728F">
              <w:rPr>
                <w:sz w:val="16"/>
                <w:szCs w:val="16"/>
              </w:rPr>
              <w:t>Lisansüstü öğrenci alımı ile ilgili hazırlıklar yapmak, güncel mevzuata uygun olarak duyuruları hazırlamak</w:t>
            </w:r>
          </w:p>
          <w:p w:rsidR="00C82AF8" w:rsidRPr="0016728F" w:rsidRDefault="00C82AF8" w:rsidP="00C82AF8">
            <w:pPr>
              <w:numPr>
                <w:ilvl w:val="0"/>
                <w:numId w:val="13"/>
              </w:numPr>
              <w:contextualSpacing/>
              <w:rPr>
                <w:b/>
                <w:sz w:val="16"/>
                <w:szCs w:val="16"/>
              </w:rPr>
            </w:pPr>
            <w:r w:rsidRPr="0016728F">
              <w:rPr>
                <w:sz w:val="16"/>
                <w:szCs w:val="16"/>
              </w:rPr>
              <w:t>Lisansüstü başvuruların alınması, kontrolü ve paraflanmasını yapmak</w:t>
            </w:r>
          </w:p>
          <w:p w:rsidR="00C82AF8" w:rsidRPr="0016728F" w:rsidRDefault="00C82AF8" w:rsidP="00C82AF8">
            <w:pPr>
              <w:numPr>
                <w:ilvl w:val="0"/>
                <w:numId w:val="13"/>
              </w:numPr>
              <w:contextualSpacing/>
              <w:rPr>
                <w:b/>
                <w:sz w:val="16"/>
                <w:szCs w:val="16"/>
              </w:rPr>
            </w:pPr>
            <w:r w:rsidRPr="0016728F">
              <w:rPr>
                <w:sz w:val="16"/>
                <w:szCs w:val="16"/>
              </w:rPr>
              <w:t>Öğrenci başvuru belgelerinde “Sonuç Belgesi Kontrolü” mümkün olan belgelerin belgeyi veren kurumun sitesinden kontrolü yapmak ve paraflamak.</w:t>
            </w:r>
          </w:p>
          <w:p w:rsidR="00C82AF8" w:rsidRPr="0016728F" w:rsidRDefault="00C82AF8" w:rsidP="00C82AF8">
            <w:pPr>
              <w:numPr>
                <w:ilvl w:val="0"/>
                <w:numId w:val="13"/>
              </w:numPr>
              <w:contextualSpacing/>
              <w:rPr>
                <w:b/>
                <w:sz w:val="16"/>
                <w:szCs w:val="16"/>
              </w:rPr>
            </w:pPr>
            <w:r w:rsidRPr="0016728F">
              <w:rPr>
                <w:color w:val="000000"/>
                <w:sz w:val="16"/>
                <w:szCs w:val="16"/>
              </w:rPr>
              <w:t>Kabul edilmiş başvuruların yerleştirme için tablolaştırma işlemini yapmak,</w:t>
            </w:r>
          </w:p>
          <w:p w:rsidR="00C82AF8" w:rsidRPr="0016728F" w:rsidRDefault="00C82AF8" w:rsidP="00C82AF8">
            <w:pPr>
              <w:numPr>
                <w:ilvl w:val="0"/>
                <w:numId w:val="13"/>
              </w:numPr>
              <w:contextualSpacing/>
              <w:rPr>
                <w:b/>
                <w:sz w:val="16"/>
                <w:szCs w:val="16"/>
              </w:rPr>
            </w:pPr>
            <w:r w:rsidRPr="0016728F">
              <w:rPr>
                <w:sz w:val="16"/>
                <w:szCs w:val="16"/>
              </w:rPr>
              <w:t>Kesin Kayıt İşlemlerinin yapılması, kontrolü yapmak ve paraflamak.</w:t>
            </w:r>
          </w:p>
          <w:p w:rsidR="00C82AF8" w:rsidRPr="0016728F" w:rsidRDefault="00C82AF8" w:rsidP="00C82AF8">
            <w:pPr>
              <w:numPr>
                <w:ilvl w:val="0"/>
                <w:numId w:val="13"/>
              </w:numPr>
              <w:contextualSpacing/>
              <w:rPr>
                <w:b/>
                <w:sz w:val="16"/>
                <w:szCs w:val="16"/>
              </w:rPr>
            </w:pPr>
            <w:r w:rsidRPr="0016728F">
              <w:rPr>
                <w:sz w:val="16"/>
                <w:szCs w:val="16"/>
              </w:rPr>
              <w:t>Öğrenci Dosyalarını oluşturmak, kontrol etmek.</w:t>
            </w:r>
          </w:p>
          <w:p w:rsidR="00C82AF8" w:rsidRPr="0016728F" w:rsidRDefault="00C82AF8" w:rsidP="00C82AF8">
            <w:pPr>
              <w:numPr>
                <w:ilvl w:val="0"/>
                <w:numId w:val="13"/>
              </w:numPr>
              <w:contextualSpacing/>
              <w:rPr>
                <w:b/>
                <w:sz w:val="16"/>
                <w:szCs w:val="16"/>
              </w:rPr>
            </w:pPr>
            <w:r w:rsidRPr="0016728F">
              <w:rPr>
                <w:sz w:val="16"/>
                <w:szCs w:val="16"/>
              </w:rPr>
              <w:t>Öğrenci numarası ve şifre vermek.</w:t>
            </w:r>
          </w:p>
          <w:p w:rsidR="00C82AF8" w:rsidRPr="0016728F" w:rsidRDefault="00C82AF8" w:rsidP="00C82AF8">
            <w:pPr>
              <w:numPr>
                <w:ilvl w:val="0"/>
                <w:numId w:val="13"/>
              </w:numPr>
              <w:contextualSpacing/>
              <w:rPr>
                <w:b/>
                <w:sz w:val="16"/>
                <w:szCs w:val="16"/>
              </w:rPr>
            </w:pPr>
            <w:r w:rsidRPr="0016728F">
              <w:rPr>
                <w:sz w:val="16"/>
                <w:szCs w:val="16"/>
              </w:rPr>
              <w:t>Hazırlanan Diplomaları öğrencilere teslim etmek.</w:t>
            </w:r>
          </w:p>
          <w:p w:rsidR="00C82AF8" w:rsidRPr="0016728F" w:rsidRDefault="00C82AF8" w:rsidP="00C82AF8">
            <w:pPr>
              <w:numPr>
                <w:ilvl w:val="0"/>
                <w:numId w:val="13"/>
              </w:numPr>
              <w:contextualSpacing/>
              <w:rPr>
                <w:b/>
                <w:sz w:val="16"/>
                <w:szCs w:val="16"/>
              </w:rPr>
            </w:pPr>
            <w:r w:rsidRPr="0016728F">
              <w:rPr>
                <w:sz w:val="16"/>
                <w:szCs w:val="16"/>
              </w:rPr>
              <w:t xml:space="preserve">Anabilim Dallarından ve öğrencilerden gelen tüm formların mevzuata uygunluğunu  kontrol ederek almak. </w:t>
            </w:r>
          </w:p>
          <w:p w:rsidR="00C82AF8" w:rsidRPr="0016728F" w:rsidRDefault="00C82AF8" w:rsidP="00C82AF8">
            <w:pPr>
              <w:numPr>
                <w:ilvl w:val="0"/>
                <w:numId w:val="13"/>
              </w:numPr>
              <w:contextualSpacing/>
              <w:rPr>
                <w:b/>
                <w:sz w:val="16"/>
                <w:szCs w:val="16"/>
              </w:rPr>
            </w:pPr>
            <w:r w:rsidRPr="0016728F">
              <w:rPr>
                <w:sz w:val="16"/>
                <w:szCs w:val="16"/>
              </w:rPr>
              <w:t>Öğrenci Belgesi-Transkript hazırlamak (Türkçe-İngilizce)</w:t>
            </w:r>
          </w:p>
          <w:p w:rsidR="00C82AF8" w:rsidRPr="0016728F" w:rsidRDefault="00C82AF8" w:rsidP="00C82AF8">
            <w:pPr>
              <w:numPr>
                <w:ilvl w:val="0"/>
                <w:numId w:val="13"/>
              </w:numPr>
              <w:contextualSpacing/>
              <w:rPr>
                <w:b/>
                <w:sz w:val="16"/>
                <w:szCs w:val="16"/>
              </w:rPr>
            </w:pPr>
            <w:r w:rsidRPr="0016728F">
              <w:rPr>
                <w:sz w:val="16"/>
                <w:szCs w:val="16"/>
              </w:rPr>
              <w:t xml:space="preserve">Öğrenci kimlik bilgilerini otomasyona girmek. </w:t>
            </w:r>
          </w:p>
          <w:p w:rsidR="00C82AF8" w:rsidRPr="0016728F" w:rsidRDefault="00C82AF8" w:rsidP="00C82AF8">
            <w:pPr>
              <w:numPr>
                <w:ilvl w:val="0"/>
                <w:numId w:val="13"/>
              </w:numPr>
              <w:contextualSpacing/>
              <w:rPr>
                <w:b/>
                <w:sz w:val="16"/>
                <w:szCs w:val="16"/>
              </w:rPr>
            </w:pPr>
            <w:r w:rsidRPr="0016728F">
              <w:rPr>
                <w:sz w:val="16"/>
                <w:szCs w:val="16"/>
              </w:rPr>
              <w:t>Öğrenci Kimliklerini çıkartmak.</w:t>
            </w:r>
          </w:p>
          <w:p w:rsidR="00C82AF8" w:rsidRPr="0016728F" w:rsidRDefault="00C82AF8" w:rsidP="00C82AF8">
            <w:pPr>
              <w:numPr>
                <w:ilvl w:val="0"/>
                <w:numId w:val="13"/>
              </w:numPr>
              <w:contextualSpacing/>
              <w:rPr>
                <w:b/>
                <w:sz w:val="16"/>
                <w:szCs w:val="16"/>
              </w:rPr>
            </w:pPr>
            <w:r w:rsidRPr="0016728F">
              <w:rPr>
                <w:sz w:val="16"/>
                <w:szCs w:val="16"/>
              </w:rPr>
              <w:t>Öğrenciler ile ilgili alınan yönetim kurulu kararları ve diğer yazışmaların  ilgili yerlere ulaşmasını sağlamak ve dosyalamak.</w:t>
            </w:r>
          </w:p>
          <w:p w:rsidR="00C82AF8" w:rsidRPr="0016728F" w:rsidRDefault="00C82AF8" w:rsidP="00C82AF8">
            <w:pPr>
              <w:numPr>
                <w:ilvl w:val="0"/>
                <w:numId w:val="13"/>
              </w:numPr>
              <w:contextualSpacing/>
              <w:rPr>
                <w:b/>
                <w:sz w:val="16"/>
                <w:szCs w:val="16"/>
              </w:rPr>
            </w:pPr>
            <w:r w:rsidRPr="0016728F">
              <w:rPr>
                <w:sz w:val="16"/>
                <w:szCs w:val="16"/>
              </w:rPr>
              <w:t>Yönetim Kurulunda görüşülecek öğrencilerle ilgili evrakları kontrol etmek,  yönetim kuruluna hazırlamak için Enstitü Sekreterine sunmak.</w:t>
            </w:r>
          </w:p>
          <w:p w:rsidR="00C82AF8" w:rsidRPr="0016728F" w:rsidRDefault="00C82AF8" w:rsidP="00C82AF8">
            <w:pPr>
              <w:numPr>
                <w:ilvl w:val="0"/>
                <w:numId w:val="13"/>
              </w:numPr>
              <w:contextualSpacing/>
              <w:rPr>
                <w:b/>
                <w:sz w:val="16"/>
                <w:szCs w:val="16"/>
              </w:rPr>
            </w:pPr>
            <w:r w:rsidRPr="0016728F">
              <w:rPr>
                <w:sz w:val="16"/>
                <w:szCs w:val="16"/>
              </w:rPr>
              <w:t>Öğrenci Bilgi  Sistemine girilen öğrencilerle ilgili Enstitü Yönetim Kurulu Kararlarını işlemek.</w:t>
            </w:r>
          </w:p>
          <w:p w:rsidR="00C82AF8" w:rsidRPr="0016728F" w:rsidRDefault="00C82AF8" w:rsidP="00C82AF8">
            <w:pPr>
              <w:numPr>
                <w:ilvl w:val="0"/>
                <w:numId w:val="13"/>
              </w:numPr>
              <w:contextualSpacing/>
              <w:rPr>
                <w:b/>
                <w:sz w:val="16"/>
                <w:szCs w:val="16"/>
              </w:rPr>
            </w:pPr>
            <w:r w:rsidRPr="0016728F">
              <w:rPr>
                <w:sz w:val="16"/>
                <w:szCs w:val="16"/>
              </w:rPr>
              <w:t>Öğrencilerin çeşitli konularda verdiği dilekçelere cevap hazırlayıp Enstitü Sekreterine sunmak.</w:t>
            </w:r>
          </w:p>
          <w:p w:rsidR="00C82AF8" w:rsidRPr="0016728F" w:rsidRDefault="00C82AF8" w:rsidP="00C82AF8">
            <w:pPr>
              <w:numPr>
                <w:ilvl w:val="0"/>
                <w:numId w:val="13"/>
              </w:numPr>
              <w:contextualSpacing/>
              <w:rPr>
                <w:b/>
                <w:sz w:val="16"/>
                <w:szCs w:val="16"/>
              </w:rPr>
            </w:pPr>
            <w:r w:rsidRPr="0016728F">
              <w:rPr>
                <w:sz w:val="16"/>
                <w:szCs w:val="16"/>
              </w:rPr>
              <w:t xml:space="preserve">.Yabancı uyruklu öğrencilerin evraklarının kontrolünü yaparak kayıtlarını almak. </w:t>
            </w:r>
          </w:p>
          <w:p w:rsidR="00C82AF8" w:rsidRPr="0016728F" w:rsidRDefault="00C82AF8" w:rsidP="00C82AF8">
            <w:pPr>
              <w:numPr>
                <w:ilvl w:val="0"/>
                <w:numId w:val="13"/>
              </w:numPr>
              <w:contextualSpacing/>
              <w:rPr>
                <w:b/>
                <w:sz w:val="16"/>
                <w:szCs w:val="16"/>
              </w:rPr>
            </w:pPr>
            <w:r w:rsidRPr="0016728F">
              <w:rPr>
                <w:sz w:val="16"/>
                <w:szCs w:val="16"/>
              </w:rPr>
              <w:t xml:space="preserve">Kaydı silinen veya mezun olan yabancı uyruklu öğrencilerle ilgili gerekli yazışmaları yapmak. </w:t>
            </w:r>
          </w:p>
          <w:p w:rsidR="00C82AF8" w:rsidRPr="0016728F" w:rsidRDefault="00C82AF8" w:rsidP="00C82AF8">
            <w:pPr>
              <w:numPr>
                <w:ilvl w:val="0"/>
                <w:numId w:val="13"/>
              </w:numPr>
              <w:contextualSpacing/>
              <w:rPr>
                <w:b/>
                <w:sz w:val="16"/>
                <w:szCs w:val="16"/>
              </w:rPr>
            </w:pPr>
            <w:r w:rsidRPr="0016728F">
              <w:rPr>
                <w:sz w:val="16"/>
                <w:szCs w:val="16"/>
              </w:rPr>
              <w:t>Mezun olan ve kaydı silinen öğrencilerin dosyalarını arşivlemek.</w:t>
            </w:r>
          </w:p>
          <w:p w:rsidR="00C82AF8" w:rsidRPr="0016728F" w:rsidRDefault="00C82AF8" w:rsidP="00C82AF8">
            <w:pPr>
              <w:numPr>
                <w:ilvl w:val="0"/>
                <w:numId w:val="13"/>
              </w:numPr>
              <w:contextualSpacing/>
              <w:rPr>
                <w:b/>
                <w:sz w:val="16"/>
                <w:szCs w:val="16"/>
              </w:rPr>
            </w:pPr>
            <w:r w:rsidRPr="0016728F">
              <w:rPr>
                <w:sz w:val="16"/>
                <w:szCs w:val="16"/>
              </w:rPr>
              <w:t xml:space="preserve">Diploma Defteri işlemlerini yapmak, Diploma Defterine mezunları işlemek ve Diploma teslim işlemlerini yapmak. </w:t>
            </w:r>
          </w:p>
          <w:p w:rsidR="00C82AF8" w:rsidRPr="0016728F" w:rsidRDefault="00C82AF8" w:rsidP="00C82AF8">
            <w:pPr>
              <w:numPr>
                <w:ilvl w:val="0"/>
                <w:numId w:val="13"/>
              </w:numPr>
              <w:contextualSpacing/>
              <w:rPr>
                <w:b/>
                <w:sz w:val="16"/>
                <w:szCs w:val="16"/>
              </w:rPr>
            </w:pPr>
            <w:r w:rsidRPr="0016728F">
              <w:rPr>
                <w:sz w:val="16"/>
                <w:szCs w:val="16"/>
              </w:rPr>
              <w:t xml:space="preserve">Öğrencilerin telefon, faks ya da e-posta yoluyla sordukları soruları cevaplamak, </w:t>
            </w:r>
          </w:p>
          <w:p w:rsidR="00C82AF8" w:rsidRPr="0016728F" w:rsidRDefault="00C82AF8" w:rsidP="00C82AF8">
            <w:pPr>
              <w:numPr>
                <w:ilvl w:val="0"/>
                <w:numId w:val="13"/>
              </w:numPr>
              <w:contextualSpacing/>
              <w:rPr>
                <w:b/>
                <w:sz w:val="16"/>
                <w:szCs w:val="16"/>
              </w:rPr>
            </w:pPr>
            <w:r w:rsidRPr="0016728F">
              <w:rPr>
                <w:sz w:val="16"/>
                <w:szCs w:val="16"/>
              </w:rPr>
              <w:t>Tez savunmalarının ön görülen sürede yapılmasını takip etmek.</w:t>
            </w:r>
          </w:p>
          <w:p w:rsidR="00C82AF8" w:rsidRPr="0016728F" w:rsidRDefault="00C82AF8" w:rsidP="00C82AF8">
            <w:pPr>
              <w:numPr>
                <w:ilvl w:val="0"/>
                <w:numId w:val="13"/>
              </w:numPr>
              <w:contextualSpacing/>
              <w:rPr>
                <w:b/>
                <w:sz w:val="16"/>
                <w:szCs w:val="16"/>
              </w:rPr>
            </w:pPr>
            <w:r w:rsidRPr="0016728F">
              <w:rPr>
                <w:sz w:val="16"/>
                <w:szCs w:val="16"/>
              </w:rPr>
              <w:t>Tez Savunma sınav tutanaklarının süresi içerisinde Enstitüye dönüşünü takip etmek.</w:t>
            </w:r>
          </w:p>
          <w:p w:rsidR="00C82AF8" w:rsidRPr="0016728F" w:rsidRDefault="00C82AF8" w:rsidP="00C82AF8">
            <w:pPr>
              <w:numPr>
                <w:ilvl w:val="0"/>
                <w:numId w:val="13"/>
              </w:numPr>
              <w:contextualSpacing/>
              <w:rPr>
                <w:b/>
                <w:sz w:val="16"/>
                <w:szCs w:val="16"/>
              </w:rPr>
            </w:pPr>
            <w:r w:rsidRPr="0016728F">
              <w:rPr>
                <w:sz w:val="16"/>
                <w:szCs w:val="16"/>
              </w:rPr>
              <w:t xml:space="preserve"> Tez Savunma sınavını takip eden 30 gün içinde cilt onayı için başvuru yapmayanların tesbiti ve ek süre verilmesi için Enstitü Sekreterinin bilgilendirilmesi.</w:t>
            </w:r>
          </w:p>
          <w:p w:rsidR="00C82AF8" w:rsidRPr="0016728F" w:rsidRDefault="00C82AF8" w:rsidP="00C82AF8">
            <w:pPr>
              <w:numPr>
                <w:ilvl w:val="0"/>
                <w:numId w:val="13"/>
              </w:numPr>
              <w:contextualSpacing/>
              <w:rPr>
                <w:b/>
                <w:sz w:val="16"/>
                <w:szCs w:val="16"/>
              </w:rPr>
            </w:pPr>
            <w:r w:rsidRPr="0016728F">
              <w:rPr>
                <w:sz w:val="16"/>
                <w:szCs w:val="16"/>
              </w:rPr>
              <w:t xml:space="preserve"> Dönem Sonunda kayıtları silinecek öğrenci takibini yapmak ve Enstitü Sekreterine sunmak</w:t>
            </w:r>
          </w:p>
          <w:p w:rsidR="00C82AF8" w:rsidRPr="00E2704B" w:rsidRDefault="00C82AF8" w:rsidP="00C82AF8">
            <w:pPr>
              <w:numPr>
                <w:ilvl w:val="0"/>
                <w:numId w:val="13"/>
              </w:numPr>
              <w:contextualSpacing/>
              <w:rPr>
                <w:b/>
                <w:sz w:val="16"/>
                <w:szCs w:val="16"/>
              </w:rPr>
            </w:pPr>
            <w:r w:rsidRPr="0016728F">
              <w:rPr>
                <w:sz w:val="16"/>
                <w:szCs w:val="16"/>
              </w:rPr>
              <w:t>Özel öğrenci kayıt formlarının kontrolünün yapılarak alınan derslerin sisteme girilmesi, öğrenci numarası ve şifresi vermek üzere ilgili birimi teslim etmek.</w:t>
            </w:r>
          </w:p>
          <w:p w:rsidR="00C82AF8" w:rsidRPr="00E2704B" w:rsidRDefault="00C82AF8" w:rsidP="00C82AF8">
            <w:pPr>
              <w:numPr>
                <w:ilvl w:val="0"/>
                <w:numId w:val="13"/>
              </w:numPr>
              <w:contextualSpacing/>
              <w:rPr>
                <w:b/>
                <w:sz w:val="16"/>
                <w:szCs w:val="16"/>
              </w:rPr>
            </w:pPr>
            <w:r w:rsidRPr="0016728F">
              <w:rPr>
                <w:sz w:val="16"/>
                <w:szCs w:val="16"/>
              </w:rPr>
              <w:t xml:space="preserve">Enstitü Öğrenci Bilgi Sistemi (OBS) programının koordinasyonunu ve yürütülmesini sağlanmak. </w:t>
            </w:r>
          </w:p>
          <w:p w:rsidR="00C82AF8" w:rsidRPr="00E2704B" w:rsidRDefault="00C82AF8" w:rsidP="00C82AF8">
            <w:pPr>
              <w:numPr>
                <w:ilvl w:val="0"/>
                <w:numId w:val="13"/>
              </w:numPr>
              <w:contextualSpacing/>
              <w:rPr>
                <w:b/>
                <w:sz w:val="16"/>
                <w:szCs w:val="16"/>
              </w:rPr>
            </w:pPr>
            <w:r w:rsidRPr="0016728F">
              <w:rPr>
                <w:sz w:val="16"/>
                <w:szCs w:val="16"/>
              </w:rPr>
              <w:t>Önerilen dersler, ders tanımlama ve kapatma işlemlerini yürütmek.</w:t>
            </w:r>
          </w:p>
          <w:p w:rsidR="00C82AF8" w:rsidRPr="00E2704B" w:rsidRDefault="00C82AF8" w:rsidP="00C82AF8">
            <w:pPr>
              <w:numPr>
                <w:ilvl w:val="0"/>
                <w:numId w:val="13"/>
              </w:numPr>
              <w:contextualSpacing/>
              <w:rPr>
                <w:b/>
                <w:sz w:val="16"/>
                <w:szCs w:val="16"/>
              </w:rPr>
            </w:pPr>
            <w:r w:rsidRPr="0016728F">
              <w:rPr>
                <w:sz w:val="16"/>
                <w:szCs w:val="16"/>
              </w:rPr>
              <w:t xml:space="preserve">Öğrenci Bilgi sisteminde derslerin yüzdeliklerinin, sınav tarihlerinin girişlerinin yapılıp yapılmadığının kontrolünü yapmak. </w:t>
            </w:r>
          </w:p>
          <w:p w:rsidR="00C82AF8" w:rsidRPr="00E2704B" w:rsidRDefault="00C82AF8" w:rsidP="00C82AF8">
            <w:pPr>
              <w:numPr>
                <w:ilvl w:val="0"/>
                <w:numId w:val="13"/>
              </w:numPr>
              <w:contextualSpacing/>
              <w:rPr>
                <w:b/>
                <w:sz w:val="16"/>
                <w:szCs w:val="16"/>
              </w:rPr>
            </w:pPr>
            <w:r w:rsidRPr="0016728F">
              <w:rPr>
                <w:sz w:val="16"/>
                <w:szCs w:val="16"/>
              </w:rPr>
              <w:t>Yeni önerilen derslerin Ders Bilgi formlarını takip etmek ve ders bilgi paketine koymak.</w:t>
            </w:r>
          </w:p>
          <w:p w:rsidR="00C82AF8" w:rsidRPr="00E2704B" w:rsidRDefault="00C82AF8" w:rsidP="00C82AF8">
            <w:pPr>
              <w:numPr>
                <w:ilvl w:val="0"/>
                <w:numId w:val="13"/>
              </w:numPr>
              <w:contextualSpacing/>
              <w:rPr>
                <w:b/>
                <w:sz w:val="16"/>
                <w:szCs w:val="16"/>
              </w:rPr>
            </w:pPr>
            <w:r w:rsidRPr="0016728F">
              <w:rPr>
                <w:sz w:val="16"/>
                <w:szCs w:val="16"/>
              </w:rPr>
              <w:t>Birim amirlerinin vereceği alanı ile ilgili tüm işleri yapmak.</w:t>
            </w:r>
          </w:p>
          <w:p w:rsidR="00C82AF8" w:rsidRPr="00E2704B" w:rsidRDefault="00C82AF8" w:rsidP="00C82AF8">
            <w:pPr>
              <w:numPr>
                <w:ilvl w:val="0"/>
                <w:numId w:val="13"/>
              </w:numPr>
              <w:contextualSpacing/>
              <w:rPr>
                <w:b/>
                <w:sz w:val="16"/>
                <w:szCs w:val="16"/>
              </w:rPr>
            </w:pPr>
            <w:r w:rsidRPr="0016728F">
              <w:rPr>
                <w:sz w:val="16"/>
                <w:szCs w:val="16"/>
              </w:rPr>
              <w:t xml:space="preserve">Kurum içi aylık yazışmaların yapılması. </w:t>
            </w:r>
          </w:p>
          <w:p w:rsidR="00C82AF8" w:rsidRPr="00E2704B" w:rsidRDefault="00C82AF8" w:rsidP="00C82AF8">
            <w:pPr>
              <w:numPr>
                <w:ilvl w:val="0"/>
                <w:numId w:val="13"/>
              </w:numPr>
              <w:contextualSpacing/>
              <w:rPr>
                <w:b/>
                <w:sz w:val="16"/>
                <w:szCs w:val="16"/>
              </w:rPr>
            </w:pPr>
            <w:r w:rsidRPr="0016728F">
              <w:rPr>
                <w:sz w:val="16"/>
                <w:szCs w:val="16"/>
              </w:rPr>
              <w:t>Mart-Haziran-Eylül-Aralık aylarında Yüksek lisans ve Doktora tezlerinin YÖK’ün Ulusal Tez Merkezine yüklenmesi</w:t>
            </w:r>
          </w:p>
          <w:p w:rsidR="00C82AF8" w:rsidRPr="00E2704B" w:rsidRDefault="00C82AF8" w:rsidP="00C82AF8">
            <w:pPr>
              <w:numPr>
                <w:ilvl w:val="0"/>
                <w:numId w:val="13"/>
              </w:numPr>
              <w:contextualSpacing/>
              <w:rPr>
                <w:b/>
                <w:sz w:val="16"/>
                <w:szCs w:val="16"/>
              </w:rPr>
            </w:pPr>
            <w:r w:rsidRPr="0016728F">
              <w:rPr>
                <w:sz w:val="16"/>
                <w:szCs w:val="16"/>
              </w:rPr>
              <w:t>Yüksek Lisans ve Doktorasını tamamlamış öğrencilerin tezlerinin kütüphaneye teslim edilmesini sağlamak.</w:t>
            </w:r>
          </w:p>
          <w:p w:rsidR="00C82AF8" w:rsidRPr="00E2704B" w:rsidRDefault="00C82AF8" w:rsidP="00C82AF8">
            <w:pPr>
              <w:numPr>
                <w:ilvl w:val="0"/>
                <w:numId w:val="13"/>
              </w:numPr>
              <w:contextualSpacing/>
              <w:rPr>
                <w:b/>
                <w:sz w:val="16"/>
                <w:szCs w:val="16"/>
              </w:rPr>
            </w:pPr>
            <w:r w:rsidRPr="0016728F">
              <w:rPr>
                <w:sz w:val="16"/>
                <w:szCs w:val="16"/>
              </w:rPr>
              <w:t>Tezlerin Enstitüde  arşivlenmesini yapmak.</w:t>
            </w:r>
          </w:p>
          <w:p w:rsidR="00C82AF8" w:rsidRPr="00E2704B" w:rsidRDefault="00C82AF8" w:rsidP="00C82AF8">
            <w:pPr>
              <w:numPr>
                <w:ilvl w:val="0"/>
                <w:numId w:val="13"/>
              </w:numPr>
              <w:contextualSpacing/>
              <w:rPr>
                <w:b/>
                <w:sz w:val="16"/>
                <w:szCs w:val="16"/>
              </w:rPr>
            </w:pPr>
            <w:r w:rsidRPr="0016728F">
              <w:rPr>
                <w:sz w:val="16"/>
                <w:szCs w:val="16"/>
              </w:rPr>
              <w:t>Üniversitemiz dışındaki kurumlara gönderilen evrakların posta (PTT) hizmetlerini yapmak,</w:t>
            </w:r>
          </w:p>
          <w:p w:rsidR="00C82AF8" w:rsidRPr="00C82AF8" w:rsidRDefault="00C82AF8" w:rsidP="0031377D">
            <w:pPr>
              <w:numPr>
                <w:ilvl w:val="0"/>
                <w:numId w:val="13"/>
              </w:numPr>
              <w:contextualSpacing/>
              <w:rPr>
                <w:b/>
                <w:sz w:val="16"/>
                <w:szCs w:val="16"/>
              </w:rPr>
            </w:pPr>
            <w:r w:rsidRPr="00E2704B">
              <w:rPr>
                <w:sz w:val="16"/>
                <w:szCs w:val="16"/>
              </w:rPr>
              <w:t>Birim amirlerinin vereceği alanı ile ilgili tüm işleri yapmak.</w:t>
            </w:r>
          </w:p>
        </w:tc>
      </w:tr>
    </w:tbl>
    <w:p w:rsidR="00C82AF8" w:rsidRPr="00597620" w:rsidRDefault="00C82AF8" w:rsidP="00C82AF8">
      <w:pPr>
        <w:ind w:left="284"/>
        <w:rPr>
          <w:rFonts w:ascii="Arial" w:hAnsi="Arial" w:cs="Arial"/>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C82AF8" w:rsidRPr="009A306E" w:rsidTr="00C82AF8">
        <w:tc>
          <w:tcPr>
            <w:tcW w:w="8778" w:type="dxa"/>
            <w:shd w:val="clear" w:color="auto" w:fill="auto"/>
          </w:tcPr>
          <w:p w:rsidR="00C82AF8" w:rsidRPr="00C82AF8" w:rsidRDefault="00C82AF8" w:rsidP="0031377D">
            <w:pPr>
              <w:rPr>
                <w:rFonts w:ascii="Arial" w:hAnsi="Arial" w:cs="Arial"/>
                <w:sz w:val="20"/>
                <w:szCs w:val="20"/>
              </w:rPr>
            </w:pPr>
            <w:r w:rsidRPr="00C82AF8">
              <w:rPr>
                <w:b/>
                <w:bCs/>
                <w:sz w:val="20"/>
                <w:szCs w:val="20"/>
              </w:rPr>
              <w:t>İşi Yapmakla Sorumlu Personelin Unvan ve Nitelikleri :</w:t>
            </w:r>
          </w:p>
        </w:tc>
      </w:tr>
      <w:tr w:rsidR="00C82AF8" w:rsidRPr="00597620" w:rsidTr="00C82AF8">
        <w:tc>
          <w:tcPr>
            <w:tcW w:w="8778" w:type="dxa"/>
            <w:shd w:val="clear" w:color="auto" w:fill="auto"/>
          </w:tcPr>
          <w:p w:rsidR="00C82AF8" w:rsidRPr="00C82AF8" w:rsidRDefault="00C82AF8" w:rsidP="0031377D">
            <w:pPr>
              <w:spacing w:before="120"/>
              <w:rPr>
                <w:sz w:val="18"/>
                <w:szCs w:val="18"/>
              </w:rPr>
            </w:pPr>
            <w:r w:rsidRPr="00C82AF8">
              <w:rPr>
                <w:sz w:val="18"/>
                <w:szCs w:val="18"/>
              </w:rPr>
              <w:t xml:space="preserve">657 Sayılı Devlet Memuru; </w:t>
            </w:r>
          </w:p>
          <w:p w:rsidR="00C82AF8" w:rsidRPr="00C82AF8" w:rsidRDefault="00C82AF8" w:rsidP="00C82AF8">
            <w:pPr>
              <w:pStyle w:val="Default"/>
              <w:numPr>
                <w:ilvl w:val="0"/>
                <w:numId w:val="12"/>
              </w:numPr>
              <w:spacing w:before="60" w:after="60"/>
              <w:ind w:left="318"/>
              <w:jc w:val="both"/>
              <w:rPr>
                <w:rFonts w:ascii="Times New Roman" w:hAnsi="Times New Roman" w:cs="Times New Roman"/>
                <w:color w:val="auto"/>
                <w:sz w:val="18"/>
                <w:szCs w:val="18"/>
              </w:rPr>
            </w:pPr>
            <w:r w:rsidRPr="00C82AF8">
              <w:rPr>
                <w:rFonts w:ascii="Times New Roman" w:hAnsi="Times New Roman" w:cs="Times New Roman"/>
                <w:color w:val="auto"/>
                <w:sz w:val="18"/>
                <w:szCs w:val="18"/>
              </w:rPr>
              <w:t xml:space="preserve">657 Sayılı Devlet Memurları Kanun’unda belirtilen genel niteliklere sahip olmak. </w:t>
            </w:r>
          </w:p>
          <w:p w:rsidR="00C82AF8" w:rsidRPr="00C82AF8" w:rsidRDefault="00C82AF8" w:rsidP="00C82AF8">
            <w:pPr>
              <w:pStyle w:val="Default"/>
              <w:numPr>
                <w:ilvl w:val="0"/>
                <w:numId w:val="12"/>
              </w:numPr>
              <w:spacing w:before="60" w:after="60"/>
              <w:ind w:left="318"/>
              <w:jc w:val="both"/>
              <w:rPr>
                <w:rFonts w:ascii="Times New Roman" w:hAnsi="Times New Roman" w:cs="Times New Roman"/>
                <w:color w:val="auto"/>
                <w:sz w:val="18"/>
                <w:szCs w:val="18"/>
              </w:rPr>
            </w:pPr>
            <w:r w:rsidRPr="00C82AF8">
              <w:rPr>
                <w:rFonts w:ascii="Times New Roman" w:hAnsi="Times New Roman" w:cs="Times New Roman"/>
                <w:color w:val="auto"/>
                <w:sz w:val="18"/>
                <w:szCs w:val="18"/>
              </w:rPr>
              <w:t xml:space="preserve">En az lise veya dengi okul mezunu olmak. </w:t>
            </w:r>
          </w:p>
          <w:p w:rsidR="00C82AF8" w:rsidRPr="00C82AF8" w:rsidRDefault="00C82AF8" w:rsidP="00C82AF8">
            <w:pPr>
              <w:pStyle w:val="Default"/>
              <w:numPr>
                <w:ilvl w:val="0"/>
                <w:numId w:val="12"/>
              </w:numPr>
              <w:spacing w:before="60" w:after="60"/>
              <w:ind w:left="318"/>
              <w:jc w:val="both"/>
              <w:rPr>
                <w:rFonts w:ascii="Times New Roman" w:hAnsi="Times New Roman" w:cs="Times New Roman"/>
                <w:color w:val="auto"/>
                <w:sz w:val="18"/>
                <w:szCs w:val="18"/>
              </w:rPr>
            </w:pPr>
            <w:r w:rsidRPr="00C82AF8">
              <w:rPr>
                <w:rFonts w:ascii="Times New Roman" w:hAnsi="Times New Roman" w:cs="Times New Roman"/>
                <w:color w:val="auto"/>
                <w:sz w:val="18"/>
                <w:szCs w:val="18"/>
              </w:rPr>
              <w:t xml:space="preserve">Yönetmelik ile ilgili mevzuatı bilmek. </w:t>
            </w:r>
          </w:p>
          <w:p w:rsidR="00C82AF8" w:rsidRPr="00C82AF8" w:rsidRDefault="00C82AF8" w:rsidP="00C82AF8">
            <w:pPr>
              <w:numPr>
                <w:ilvl w:val="0"/>
                <w:numId w:val="14"/>
              </w:numPr>
              <w:rPr>
                <w:sz w:val="18"/>
                <w:szCs w:val="18"/>
              </w:rPr>
            </w:pPr>
            <w:r w:rsidRPr="00C82AF8">
              <w:rPr>
                <w:sz w:val="18"/>
                <w:szCs w:val="18"/>
              </w:rPr>
              <w:t xml:space="preserve">Görevini gereği gibi yerine getirebilmek için gerekli iş deneyimine sahip olmak.  </w:t>
            </w:r>
          </w:p>
        </w:tc>
      </w:tr>
    </w:tbl>
    <w:p w:rsidR="00C82AF8" w:rsidRDefault="00C82AF8" w:rsidP="00C82AF8"/>
    <w:tbl>
      <w:tblPr>
        <w:tblW w:w="10844" w:type="dxa"/>
        <w:tblInd w:w="-70" w:type="dxa"/>
        <w:tblLayout w:type="fixed"/>
        <w:tblLook w:val="04A0" w:firstRow="1" w:lastRow="0" w:firstColumn="1" w:lastColumn="0" w:noHBand="0" w:noVBand="1"/>
      </w:tblPr>
      <w:tblGrid>
        <w:gridCol w:w="1998"/>
        <w:gridCol w:w="6848"/>
        <w:gridCol w:w="1998"/>
      </w:tblGrid>
      <w:tr w:rsidR="00C82AF8" w:rsidRPr="009A306E" w:rsidTr="0031377D">
        <w:tc>
          <w:tcPr>
            <w:tcW w:w="1985" w:type="dxa"/>
            <w:shd w:val="clear" w:color="auto" w:fill="auto"/>
          </w:tcPr>
          <w:p w:rsidR="00C82AF8" w:rsidRDefault="00C82AF8" w:rsidP="0031377D">
            <w:pPr>
              <w:pStyle w:val="stbilgi"/>
              <w:jc w:val="center"/>
              <w:rPr>
                <w:b/>
                <w:sz w:val="18"/>
                <w:szCs w:val="18"/>
              </w:rPr>
            </w:pPr>
            <w:r w:rsidRPr="00663952">
              <w:rPr>
                <w:noProof/>
              </w:rPr>
              <w:drawing>
                <wp:inline distT="0" distB="0" distL="0" distR="0" wp14:anchorId="2C991C79" wp14:editId="08E62481">
                  <wp:extent cx="510540" cy="502920"/>
                  <wp:effectExtent l="0" t="0" r="3810" b="0"/>
                  <wp:docPr id="28" name="Resim 2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0540" cy="502920"/>
                          </a:xfrm>
                          <a:prstGeom prst="rect">
                            <a:avLst/>
                          </a:prstGeom>
                          <a:noFill/>
                          <a:ln>
                            <a:noFill/>
                          </a:ln>
                        </pic:spPr>
                      </pic:pic>
                    </a:graphicData>
                  </a:graphic>
                </wp:inline>
              </w:drawing>
            </w:r>
          </w:p>
          <w:p w:rsidR="00C82AF8" w:rsidRPr="009A306E" w:rsidRDefault="00C82AF8" w:rsidP="0031377D">
            <w:pPr>
              <w:pStyle w:val="stbilgi"/>
              <w:rPr>
                <w:b/>
                <w:sz w:val="18"/>
                <w:szCs w:val="18"/>
              </w:rPr>
            </w:pPr>
          </w:p>
        </w:tc>
        <w:tc>
          <w:tcPr>
            <w:tcW w:w="6804" w:type="dxa"/>
            <w:shd w:val="clear" w:color="auto" w:fill="auto"/>
          </w:tcPr>
          <w:p w:rsidR="00C82AF8" w:rsidRPr="009A306E" w:rsidRDefault="00C82AF8" w:rsidP="0031377D">
            <w:pPr>
              <w:jc w:val="center"/>
              <w:rPr>
                <w:b/>
              </w:rPr>
            </w:pPr>
            <w:r w:rsidRPr="009A306E">
              <w:rPr>
                <w:b/>
              </w:rPr>
              <w:t>T.C.</w:t>
            </w:r>
          </w:p>
          <w:p w:rsidR="00C82AF8" w:rsidRPr="009A306E" w:rsidRDefault="00C82AF8" w:rsidP="0031377D">
            <w:pPr>
              <w:jc w:val="center"/>
              <w:rPr>
                <w:b/>
              </w:rPr>
            </w:pPr>
            <w:r w:rsidRPr="009A306E">
              <w:rPr>
                <w:b/>
              </w:rPr>
              <w:t xml:space="preserve">ESKİŞEHİR OSMANGAZİ ÜNİVERSİTESİ </w:t>
            </w:r>
          </w:p>
          <w:p w:rsidR="00C82AF8" w:rsidRDefault="00C82AF8" w:rsidP="0031377D">
            <w:pPr>
              <w:jc w:val="center"/>
              <w:rPr>
                <w:b/>
              </w:rPr>
            </w:pPr>
            <w:r>
              <w:rPr>
                <w:b/>
              </w:rPr>
              <w:t xml:space="preserve">ALT </w:t>
            </w:r>
            <w:r w:rsidRPr="009A306E">
              <w:rPr>
                <w:b/>
              </w:rPr>
              <w:t>BİRİM GÖREV TANIM FORMU</w:t>
            </w:r>
          </w:p>
          <w:p w:rsidR="00C82AF8" w:rsidRDefault="00C82AF8" w:rsidP="0031377D">
            <w:pPr>
              <w:jc w:val="center"/>
              <w:rPr>
                <w:b/>
              </w:rPr>
            </w:pPr>
          </w:p>
          <w:p w:rsidR="00C82AF8" w:rsidRDefault="00C82AF8" w:rsidP="0031377D">
            <w:pPr>
              <w:jc w:val="center"/>
              <w:rPr>
                <w:b/>
              </w:rPr>
            </w:pPr>
          </w:p>
          <w:p w:rsidR="00C82AF8" w:rsidRDefault="00C82AF8" w:rsidP="0031377D">
            <w:pPr>
              <w:jc w:val="center"/>
              <w:rPr>
                <w:b/>
              </w:rPr>
            </w:pPr>
          </w:p>
          <w:p w:rsidR="00C82AF8" w:rsidRPr="009A306E" w:rsidRDefault="00C82AF8" w:rsidP="0031377D">
            <w:pPr>
              <w:jc w:val="center"/>
              <w:rPr>
                <w:b/>
                <w:sz w:val="18"/>
                <w:szCs w:val="18"/>
              </w:rPr>
            </w:pPr>
          </w:p>
        </w:tc>
        <w:tc>
          <w:tcPr>
            <w:tcW w:w="1985" w:type="dxa"/>
            <w:shd w:val="clear" w:color="auto" w:fill="auto"/>
          </w:tcPr>
          <w:p w:rsidR="00C82AF8" w:rsidRPr="009A306E" w:rsidRDefault="00C82AF8" w:rsidP="0031377D">
            <w:pPr>
              <w:pStyle w:val="stbilgi"/>
              <w:jc w:val="right"/>
              <w:rPr>
                <w:color w:val="767171"/>
                <w:sz w:val="22"/>
                <w:szCs w:val="22"/>
              </w:rPr>
            </w:pPr>
          </w:p>
        </w:tc>
      </w:tr>
    </w:tbl>
    <w:p w:rsidR="003A7B5A" w:rsidRDefault="003A7B5A"/>
    <w:p w:rsidR="003A7B5A" w:rsidRDefault="003A7B5A"/>
    <w:tbl>
      <w:tblPr>
        <w:tblW w:w="0" w:type="auto"/>
        <w:jc w:val="center"/>
        <w:tblCellMar>
          <w:left w:w="70" w:type="dxa"/>
          <w:right w:w="70" w:type="dxa"/>
        </w:tblCellMar>
        <w:tblLook w:val="04A0" w:firstRow="1" w:lastRow="0" w:firstColumn="1" w:lastColumn="0" w:noHBand="0" w:noVBand="1"/>
      </w:tblPr>
      <w:tblGrid>
        <w:gridCol w:w="2597"/>
        <w:gridCol w:w="388"/>
        <w:gridCol w:w="6077"/>
      </w:tblGrid>
      <w:tr w:rsidR="00C82AF8" w:rsidTr="0031377D">
        <w:trPr>
          <w:trHeight w:val="328"/>
          <w:jc w:val="center"/>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C82AF8" w:rsidRPr="00F63017" w:rsidRDefault="00C82AF8" w:rsidP="0031377D">
            <w:pPr>
              <w:rPr>
                <w:b/>
                <w:bCs/>
                <w:sz w:val="22"/>
                <w:szCs w:val="22"/>
              </w:rPr>
            </w:pPr>
            <w:r>
              <w:rPr>
                <w:b/>
                <w:bCs/>
                <w:sz w:val="22"/>
                <w:szCs w:val="22"/>
              </w:rPr>
              <w:t>Bağlı Olduğu Birim</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C82AF8" w:rsidRPr="00F63017" w:rsidRDefault="00C82AF8" w:rsidP="0031377D">
            <w:pPr>
              <w:rPr>
                <w:b/>
                <w:bCs/>
                <w:sz w:val="22"/>
                <w:szCs w:val="22"/>
              </w:rPr>
            </w:pPr>
            <w:r>
              <w:rPr>
                <w:b/>
                <w:bCs/>
                <w:sz w:val="22"/>
                <w:szCs w:val="22"/>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C82AF8" w:rsidRPr="00F63017" w:rsidRDefault="00C82AF8" w:rsidP="0031377D">
            <w:pPr>
              <w:rPr>
                <w:b/>
                <w:bCs/>
                <w:sz w:val="22"/>
                <w:szCs w:val="22"/>
              </w:rPr>
            </w:pPr>
            <w:r>
              <w:rPr>
                <w:b/>
                <w:bCs/>
                <w:sz w:val="22"/>
                <w:szCs w:val="22"/>
              </w:rPr>
              <w:t>Sağlık Bilimleri Enstitüsü</w:t>
            </w:r>
          </w:p>
        </w:tc>
      </w:tr>
      <w:tr w:rsidR="00C82AF8" w:rsidTr="0031377D">
        <w:trPr>
          <w:trHeight w:val="328"/>
          <w:jc w:val="center"/>
        </w:trPr>
        <w:tc>
          <w:tcPr>
            <w:tcW w:w="2944" w:type="dxa"/>
            <w:tcBorders>
              <w:top w:val="single" w:sz="4" w:space="0" w:color="auto"/>
              <w:left w:val="single" w:sz="4" w:space="0" w:color="auto"/>
              <w:right w:val="single" w:sz="4" w:space="0" w:color="auto"/>
            </w:tcBorders>
            <w:shd w:val="clear" w:color="000000" w:fill="FFFFFF"/>
            <w:vAlign w:val="bottom"/>
          </w:tcPr>
          <w:p w:rsidR="00C82AF8" w:rsidRPr="00F63017" w:rsidRDefault="00C82AF8" w:rsidP="0031377D">
            <w:pPr>
              <w:rPr>
                <w:b/>
                <w:bCs/>
                <w:sz w:val="22"/>
                <w:szCs w:val="22"/>
              </w:rPr>
            </w:pPr>
            <w:r>
              <w:rPr>
                <w:b/>
                <w:bCs/>
                <w:sz w:val="22"/>
                <w:szCs w:val="22"/>
              </w:rPr>
              <w:t xml:space="preserve"> Alt </w:t>
            </w:r>
            <w:r w:rsidRPr="00F63017">
              <w:rPr>
                <w:b/>
                <w:bCs/>
                <w:sz w:val="22"/>
                <w:szCs w:val="22"/>
              </w:rPr>
              <w:t>Birim</w:t>
            </w:r>
            <w:r>
              <w:rPr>
                <w:b/>
                <w:bCs/>
                <w:sz w:val="22"/>
                <w:szCs w:val="22"/>
              </w:rPr>
              <w:t xml:space="preserve">in Adı  </w:t>
            </w:r>
            <w:r w:rsidRPr="00F63017">
              <w:rPr>
                <w:b/>
                <w:bCs/>
                <w:sz w:val="22"/>
                <w:szCs w:val="22"/>
              </w:rPr>
              <w:t xml:space="preserve"> </w:t>
            </w:r>
          </w:p>
        </w:tc>
        <w:tc>
          <w:tcPr>
            <w:tcW w:w="425" w:type="dxa"/>
            <w:tcBorders>
              <w:top w:val="single" w:sz="4" w:space="0" w:color="auto"/>
              <w:left w:val="single" w:sz="4" w:space="0" w:color="auto"/>
              <w:right w:val="single" w:sz="4" w:space="0" w:color="auto"/>
            </w:tcBorders>
            <w:shd w:val="clear" w:color="000000" w:fill="FFFFFF"/>
            <w:vAlign w:val="bottom"/>
          </w:tcPr>
          <w:p w:rsidR="00C82AF8" w:rsidRPr="00F63017" w:rsidRDefault="00C82AF8" w:rsidP="0031377D">
            <w:pPr>
              <w:rPr>
                <w:b/>
                <w:bCs/>
                <w:sz w:val="22"/>
                <w:szCs w:val="22"/>
              </w:rPr>
            </w:pPr>
            <w:r>
              <w:rPr>
                <w:b/>
                <w:bCs/>
                <w:sz w:val="22"/>
                <w:szCs w:val="22"/>
              </w:rPr>
              <w:t>:</w:t>
            </w:r>
          </w:p>
        </w:tc>
        <w:tc>
          <w:tcPr>
            <w:tcW w:w="7088" w:type="dxa"/>
            <w:tcBorders>
              <w:top w:val="single" w:sz="4" w:space="0" w:color="auto"/>
              <w:left w:val="single" w:sz="4" w:space="0" w:color="auto"/>
              <w:right w:val="single" w:sz="4" w:space="0" w:color="auto"/>
            </w:tcBorders>
            <w:shd w:val="clear" w:color="000000" w:fill="FFFFFF"/>
            <w:vAlign w:val="bottom"/>
          </w:tcPr>
          <w:p w:rsidR="00C82AF8" w:rsidRPr="00F63017" w:rsidRDefault="00C82AF8" w:rsidP="0031377D">
            <w:pPr>
              <w:rPr>
                <w:b/>
                <w:bCs/>
                <w:sz w:val="22"/>
                <w:szCs w:val="22"/>
              </w:rPr>
            </w:pPr>
            <w:r>
              <w:rPr>
                <w:b/>
                <w:bCs/>
                <w:sz w:val="22"/>
                <w:szCs w:val="22"/>
              </w:rPr>
              <w:t>Tahakkuk Servisi</w:t>
            </w:r>
          </w:p>
        </w:tc>
      </w:tr>
      <w:tr w:rsidR="00C82AF8" w:rsidRPr="009D5A7D" w:rsidTr="0031377D">
        <w:trPr>
          <w:trHeight w:val="328"/>
          <w:jc w:val="center"/>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C82AF8" w:rsidRDefault="00C82AF8" w:rsidP="0031377D">
            <w:pPr>
              <w:rPr>
                <w:b/>
                <w:bCs/>
                <w:sz w:val="22"/>
                <w:szCs w:val="22"/>
              </w:rPr>
            </w:pPr>
            <w:r>
              <w:rPr>
                <w:b/>
                <w:bCs/>
                <w:sz w:val="22"/>
                <w:szCs w:val="22"/>
              </w:rPr>
              <w:t xml:space="preserve"> Görevin Alanı / Kapsamı</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C82AF8" w:rsidRDefault="00C82AF8" w:rsidP="0031377D">
            <w:pPr>
              <w:rPr>
                <w:b/>
                <w:bCs/>
                <w:sz w:val="22"/>
                <w:szCs w:val="22"/>
              </w:rPr>
            </w:pPr>
            <w:r>
              <w:rPr>
                <w:b/>
                <w:bCs/>
                <w:sz w:val="22"/>
                <w:szCs w:val="22"/>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C82AF8" w:rsidRPr="00F63017" w:rsidRDefault="00C82AF8" w:rsidP="0031377D">
            <w:pPr>
              <w:rPr>
                <w:b/>
                <w:bCs/>
                <w:sz w:val="22"/>
                <w:szCs w:val="22"/>
              </w:rPr>
            </w:pPr>
            <w:r>
              <w:rPr>
                <w:bCs/>
              </w:rPr>
              <w:t>Memur / Tahakkuk İşleri  faaliyetlerini yürütmek</w:t>
            </w:r>
          </w:p>
        </w:tc>
      </w:tr>
    </w:tbl>
    <w:p w:rsidR="00C82AF8" w:rsidRDefault="00C82AF8" w:rsidP="00C82AF8">
      <w:pPr>
        <w:ind w:left="284"/>
        <w:rPr>
          <w:rFonts w:ascii="Arial" w:hAnsi="Arial" w:cs="Arial"/>
          <w:sz w:val="6"/>
          <w:szCs w:val="6"/>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C82AF8" w:rsidRPr="009A306E" w:rsidTr="0031377D">
        <w:tc>
          <w:tcPr>
            <w:tcW w:w="10456" w:type="dxa"/>
            <w:shd w:val="clear" w:color="auto" w:fill="auto"/>
          </w:tcPr>
          <w:p w:rsidR="00C82AF8" w:rsidRPr="009A306E" w:rsidRDefault="00C82AF8" w:rsidP="0031377D">
            <w:pPr>
              <w:rPr>
                <w:rFonts w:ascii="Arial" w:hAnsi="Arial" w:cs="Arial"/>
              </w:rPr>
            </w:pPr>
            <w:r w:rsidRPr="009A306E">
              <w:rPr>
                <w:b/>
                <w:bCs/>
                <w:sz w:val="22"/>
                <w:szCs w:val="22"/>
              </w:rPr>
              <w:t>Görevin Kısa Tanımı :</w:t>
            </w:r>
          </w:p>
        </w:tc>
      </w:tr>
      <w:tr w:rsidR="00C82AF8" w:rsidRPr="00597620" w:rsidTr="0031377D">
        <w:tc>
          <w:tcPr>
            <w:tcW w:w="10456" w:type="dxa"/>
            <w:shd w:val="clear" w:color="auto" w:fill="auto"/>
          </w:tcPr>
          <w:p w:rsidR="00C82AF8" w:rsidRPr="00597620" w:rsidRDefault="00C82AF8" w:rsidP="0031377D">
            <w:r>
              <w:t>657 sayılı Devlet Memurları Kanunu’nun ilgili maddeleri, -2547 sayılı Yükseköğretim Kanunu’nun ilgili maddeleri uyarınca Tahakkuk  ile ilgili görevlerin sağlıklı, düzenli bir şekilde yürütülmesini sağlamak</w:t>
            </w:r>
          </w:p>
          <w:p w:rsidR="00C82AF8" w:rsidRPr="00597620" w:rsidRDefault="00C82AF8" w:rsidP="0031377D"/>
        </w:tc>
      </w:tr>
    </w:tbl>
    <w:p w:rsidR="00C82AF8" w:rsidRPr="00597620" w:rsidRDefault="00C82AF8" w:rsidP="00C82AF8">
      <w:pPr>
        <w:ind w:left="284"/>
        <w:rPr>
          <w:rFonts w:ascii="Arial" w:hAnsi="Arial" w:cs="Arial"/>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C82AF8" w:rsidRPr="009A306E" w:rsidTr="0031377D">
        <w:tc>
          <w:tcPr>
            <w:tcW w:w="10456" w:type="dxa"/>
            <w:shd w:val="clear" w:color="auto" w:fill="auto"/>
          </w:tcPr>
          <w:p w:rsidR="00C82AF8" w:rsidRPr="009A306E" w:rsidRDefault="00C82AF8" w:rsidP="0031377D">
            <w:pPr>
              <w:rPr>
                <w:rFonts w:ascii="Arial" w:hAnsi="Arial" w:cs="Arial"/>
              </w:rPr>
            </w:pPr>
            <w:r w:rsidRPr="009A306E">
              <w:rPr>
                <w:b/>
                <w:bCs/>
                <w:sz w:val="22"/>
                <w:szCs w:val="22"/>
              </w:rPr>
              <w:t xml:space="preserve">Yapmakla Sorumlu Olduğu </w:t>
            </w:r>
            <w:r>
              <w:rPr>
                <w:b/>
                <w:bCs/>
                <w:sz w:val="22"/>
                <w:szCs w:val="22"/>
              </w:rPr>
              <w:t>İşler</w:t>
            </w:r>
            <w:r w:rsidRPr="009A306E">
              <w:rPr>
                <w:b/>
                <w:bCs/>
                <w:sz w:val="22"/>
                <w:szCs w:val="22"/>
              </w:rPr>
              <w:t xml:space="preserve"> :</w:t>
            </w:r>
          </w:p>
        </w:tc>
      </w:tr>
      <w:tr w:rsidR="00C82AF8" w:rsidRPr="00597620" w:rsidTr="0031377D">
        <w:tc>
          <w:tcPr>
            <w:tcW w:w="10456" w:type="dxa"/>
            <w:shd w:val="clear" w:color="auto" w:fill="auto"/>
          </w:tcPr>
          <w:p w:rsidR="00C82AF8" w:rsidRDefault="00C82AF8" w:rsidP="00C82AF8">
            <w:pPr>
              <w:numPr>
                <w:ilvl w:val="0"/>
                <w:numId w:val="15"/>
              </w:numPr>
              <w:rPr>
                <w:sz w:val="20"/>
                <w:szCs w:val="22"/>
              </w:rPr>
            </w:pPr>
            <w:r>
              <w:rPr>
                <w:sz w:val="20"/>
                <w:szCs w:val="22"/>
              </w:rPr>
              <w:t>T</w:t>
            </w:r>
            <w:r w:rsidRPr="005A253D">
              <w:rPr>
                <w:sz w:val="20"/>
                <w:szCs w:val="22"/>
              </w:rPr>
              <w:t>ahakkuk işlemlerini yapmak.</w:t>
            </w:r>
          </w:p>
          <w:p w:rsidR="00C82AF8" w:rsidRDefault="00C82AF8" w:rsidP="00C82AF8">
            <w:pPr>
              <w:numPr>
                <w:ilvl w:val="0"/>
                <w:numId w:val="15"/>
              </w:numPr>
              <w:rPr>
                <w:sz w:val="20"/>
                <w:szCs w:val="22"/>
              </w:rPr>
            </w:pPr>
            <w:r w:rsidRPr="005A253D">
              <w:rPr>
                <w:sz w:val="20"/>
                <w:szCs w:val="22"/>
              </w:rPr>
              <w:t>Öğretim üyelerinin ek ders beyanlarının kontrolü ve ek ders hesabı ve tahakkuk işlemlerini yapmak.</w:t>
            </w:r>
          </w:p>
          <w:p w:rsidR="00C82AF8" w:rsidRDefault="00C82AF8" w:rsidP="00C82AF8">
            <w:pPr>
              <w:numPr>
                <w:ilvl w:val="0"/>
                <w:numId w:val="15"/>
              </w:numPr>
              <w:rPr>
                <w:sz w:val="20"/>
                <w:szCs w:val="22"/>
              </w:rPr>
            </w:pPr>
            <w:r w:rsidRPr="005A253D">
              <w:rPr>
                <w:sz w:val="20"/>
                <w:szCs w:val="22"/>
              </w:rPr>
              <w:t xml:space="preserve">Tez danışmanlıkları hesabı ve tahakkuk işlemlerini yapmak. </w:t>
            </w:r>
          </w:p>
          <w:p w:rsidR="00C82AF8" w:rsidRDefault="00C82AF8" w:rsidP="00C82AF8">
            <w:pPr>
              <w:numPr>
                <w:ilvl w:val="0"/>
                <w:numId w:val="15"/>
              </w:numPr>
              <w:rPr>
                <w:sz w:val="20"/>
                <w:szCs w:val="22"/>
              </w:rPr>
            </w:pPr>
            <w:r w:rsidRPr="005A253D">
              <w:rPr>
                <w:sz w:val="20"/>
                <w:szCs w:val="22"/>
              </w:rPr>
              <w:t>Satın alma işlemlerini yürütülmek.</w:t>
            </w:r>
          </w:p>
          <w:p w:rsidR="00C82AF8" w:rsidRDefault="00C82AF8" w:rsidP="00C82AF8">
            <w:pPr>
              <w:numPr>
                <w:ilvl w:val="0"/>
                <w:numId w:val="15"/>
              </w:numPr>
              <w:rPr>
                <w:sz w:val="20"/>
                <w:szCs w:val="22"/>
              </w:rPr>
            </w:pPr>
            <w:r w:rsidRPr="005A253D">
              <w:rPr>
                <w:sz w:val="20"/>
                <w:szCs w:val="22"/>
              </w:rPr>
              <w:t>Akademik ve idari personelin göreve başlamasından ayrılış tarihine kadar, göreve başlama, terfi, süre uzatma vb. her türlü özlük işlemlerinin yapmak.</w:t>
            </w:r>
          </w:p>
          <w:p w:rsidR="00C82AF8" w:rsidRDefault="00C82AF8" w:rsidP="00C82AF8">
            <w:pPr>
              <w:numPr>
                <w:ilvl w:val="0"/>
                <w:numId w:val="15"/>
              </w:numPr>
              <w:rPr>
                <w:sz w:val="20"/>
                <w:szCs w:val="22"/>
              </w:rPr>
            </w:pPr>
            <w:r w:rsidRPr="005A253D">
              <w:rPr>
                <w:sz w:val="20"/>
                <w:szCs w:val="22"/>
              </w:rPr>
              <w:t>Yurtiçi ve dışı geçici ve sürekli görev yolluklarını hazırlamak.</w:t>
            </w:r>
          </w:p>
          <w:p w:rsidR="00C82AF8" w:rsidRDefault="00C82AF8" w:rsidP="00C82AF8">
            <w:pPr>
              <w:numPr>
                <w:ilvl w:val="0"/>
                <w:numId w:val="15"/>
              </w:numPr>
              <w:rPr>
                <w:sz w:val="20"/>
                <w:szCs w:val="22"/>
              </w:rPr>
            </w:pPr>
            <w:r w:rsidRPr="005A253D">
              <w:rPr>
                <w:sz w:val="20"/>
                <w:szCs w:val="22"/>
              </w:rPr>
              <w:t xml:space="preserve">SGK  ile ilgili işlemlerini yapmak. </w:t>
            </w:r>
          </w:p>
          <w:p w:rsidR="00C82AF8" w:rsidRPr="005A253D" w:rsidRDefault="00C82AF8" w:rsidP="00C82AF8">
            <w:pPr>
              <w:numPr>
                <w:ilvl w:val="0"/>
                <w:numId w:val="15"/>
              </w:numPr>
              <w:rPr>
                <w:sz w:val="20"/>
                <w:szCs w:val="22"/>
              </w:rPr>
            </w:pPr>
            <w:r w:rsidRPr="005A253D">
              <w:rPr>
                <w:color w:val="333333"/>
                <w:sz w:val="20"/>
                <w:szCs w:val="22"/>
                <w:shd w:val="clear" w:color="auto" w:fill="FFFFFF"/>
              </w:rPr>
              <w:t>Telefon vb. gibi faturaların ödeme hazırlığını yapmak.</w:t>
            </w:r>
          </w:p>
          <w:p w:rsidR="00C82AF8" w:rsidRDefault="00C82AF8" w:rsidP="00C82AF8">
            <w:pPr>
              <w:numPr>
                <w:ilvl w:val="0"/>
                <w:numId w:val="15"/>
              </w:numPr>
              <w:rPr>
                <w:sz w:val="20"/>
                <w:szCs w:val="22"/>
              </w:rPr>
            </w:pPr>
            <w:r w:rsidRPr="005A253D">
              <w:rPr>
                <w:sz w:val="20"/>
                <w:szCs w:val="22"/>
              </w:rPr>
              <w:t>Kısmi zamanlı öğrencilerin haftalık çalışma saatlerinin belirlenmesi ve denetimini yapmak,</w:t>
            </w:r>
          </w:p>
          <w:p w:rsidR="00C82AF8" w:rsidRDefault="00C82AF8" w:rsidP="00C82AF8">
            <w:pPr>
              <w:numPr>
                <w:ilvl w:val="0"/>
                <w:numId w:val="15"/>
              </w:numPr>
              <w:rPr>
                <w:sz w:val="20"/>
                <w:szCs w:val="22"/>
              </w:rPr>
            </w:pPr>
            <w:r w:rsidRPr="005A253D">
              <w:rPr>
                <w:sz w:val="20"/>
                <w:szCs w:val="22"/>
              </w:rPr>
              <w:t>Enstitü harcama kalemlerini yasa ve yönetmelikler içerisinde kullanımını sağlamak.</w:t>
            </w:r>
          </w:p>
          <w:p w:rsidR="00C82AF8" w:rsidRDefault="00C82AF8" w:rsidP="00C82AF8">
            <w:pPr>
              <w:numPr>
                <w:ilvl w:val="0"/>
                <w:numId w:val="15"/>
              </w:numPr>
              <w:rPr>
                <w:sz w:val="20"/>
                <w:szCs w:val="22"/>
              </w:rPr>
            </w:pPr>
            <w:r w:rsidRPr="005A253D">
              <w:rPr>
                <w:sz w:val="20"/>
                <w:szCs w:val="22"/>
              </w:rPr>
              <w:t>Mali İşler İle ilgili evrakı hazırlamak, yazışmalar yapmak.</w:t>
            </w:r>
          </w:p>
          <w:p w:rsidR="00C82AF8" w:rsidRPr="005A253D" w:rsidRDefault="00C82AF8" w:rsidP="00C82AF8">
            <w:pPr>
              <w:numPr>
                <w:ilvl w:val="0"/>
                <w:numId w:val="15"/>
              </w:numPr>
              <w:rPr>
                <w:sz w:val="20"/>
                <w:szCs w:val="22"/>
              </w:rPr>
            </w:pPr>
            <w:r w:rsidRPr="005A253D">
              <w:rPr>
                <w:sz w:val="20"/>
                <w:szCs w:val="20"/>
              </w:rPr>
              <w:t>Öğrenciler ile ilgili alınan yönetim kurulu kararlarında diğer üniversitelerden gelen jüri üyelerinin görevlendirme ve diğer yazışmaların  ilgili yerlere ulaşmasını sağlamak ve tahakkuk işlemlerini yapmak.</w:t>
            </w:r>
          </w:p>
          <w:p w:rsidR="00C82AF8" w:rsidRDefault="00C82AF8" w:rsidP="00C82AF8">
            <w:pPr>
              <w:numPr>
                <w:ilvl w:val="0"/>
                <w:numId w:val="15"/>
              </w:numPr>
              <w:rPr>
                <w:sz w:val="20"/>
                <w:szCs w:val="22"/>
              </w:rPr>
            </w:pPr>
            <w:r w:rsidRPr="005A253D">
              <w:rPr>
                <w:sz w:val="20"/>
                <w:szCs w:val="22"/>
              </w:rPr>
              <w:t>Enstitü yıllık faaliyet raporunu hazırlamak ve Rektörlüğe sunulması işlemlerini yapmak.</w:t>
            </w:r>
          </w:p>
          <w:p w:rsidR="00C82AF8" w:rsidRDefault="00C82AF8" w:rsidP="00C82AF8">
            <w:pPr>
              <w:numPr>
                <w:ilvl w:val="0"/>
                <w:numId w:val="15"/>
              </w:numPr>
              <w:rPr>
                <w:sz w:val="20"/>
                <w:szCs w:val="22"/>
              </w:rPr>
            </w:pPr>
            <w:r>
              <w:rPr>
                <w:sz w:val="20"/>
                <w:szCs w:val="22"/>
              </w:rPr>
              <w:t>Enstitü Bütçesi hazırlıkların yapmak,</w:t>
            </w:r>
          </w:p>
          <w:p w:rsidR="00C82AF8" w:rsidRPr="001F09FB" w:rsidRDefault="00C82AF8" w:rsidP="00C82AF8">
            <w:pPr>
              <w:numPr>
                <w:ilvl w:val="0"/>
                <w:numId w:val="15"/>
              </w:numPr>
              <w:rPr>
                <w:sz w:val="20"/>
                <w:szCs w:val="22"/>
              </w:rPr>
            </w:pPr>
            <w:r>
              <w:rPr>
                <w:sz w:val="20"/>
                <w:szCs w:val="22"/>
              </w:rPr>
              <w:t>Mali İşlere ait her türlü yazışmaları yapmak.</w:t>
            </w:r>
          </w:p>
          <w:p w:rsidR="00C82AF8" w:rsidRPr="00BA5537" w:rsidRDefault="00C82AF8" w:rsidP="00C82AF8">
            <w:pPr>
              <w:numPr>
                <w:ilvl w:val="0"/>
                <w:numId w:val="15"/>
              </w:numPr>
              <w:rPr>
                <w:sz w:val="20"/>
                <w:szCs w:val="22"/>
              </w:rPr>
            </w:pPr>
            <w:r w:rsidRPr="001F09FB">
              <w:rPr>
                <w:sz w:val="20"/>
                <w:szCs w:val="22"/>
              </w:rPr>
              <w:t>Enstitü Müdürü, Müdür Yardımcıları ve Enstitü Sekreteri tarafından</w:t>
            </w:r>
            <w:r>
              <w:rPr>
                <w:sz w:val="20"/>
                <w:szCs w:val="22"/>
              </w:rPr>
              <w:t xml:space="preserve"> verilen diğer görevleri yapmak.</w:t>
            </w:r>
          </w:p>
          <w:p w:rsidR="00C82AF8" w:rsidRPr="00597620" w:rsidRDefault="00C82AF8" w:rsidP="0031377D"/>
          <w:p w:rsidR="00C82AF8" w:rsidRPr="00597620" w:rsidRDefault="00C82AF8" w:rsidP="0031377D"/>
        </w:tc>
      </w:tr>
    </w:tbl>
    <w:p w:rsidR="00C82AF8" w:rsidRPr="00597620" w:rsidRDefault="00C82AF8" w:rsidP="00C82AF8">
      <w:pPr>
        <w:rPr>
          <w:rFonts w:ascii="Arial" w:hAnsi="Arial" w:cs="Arial"/>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C82AF8" w:rsidRPr="009A306E" w:rsidTr="0031377D">
        <w:tc>
          <w:tcPr>
            <w:tcW w:w="10456" w:type="dxa"/>
            <w:shd w:val="clear" w:color="auto" w:fill="auto"/>
          </w:tcPr>
          <w:p w:rsidR="00C82AF8" w:rsidRPr="009A306E" w:rsidRDefault="00C82AF8" w:rsidP="0031377D">
            <w:pPr>
              <w:rPr>
                <w:rFonts w:ascii="Arial" w:hAnsi="Arial" w:cs="Arial"/>
              </w:rPr>
            </w:pPr>
            <w:r>
              <w:rPr>
                <w:b/>
                <w:bCs/>
                <w:sz w:val="22"/>
                <w:szCs w:val="22"/>
              </w:rPr>
              <w:t>İşi Yapmakla Sorumlu Personelin Unvan ve Nitelikleri</w:t>
            </w:r>
            <w:r w:rsidRPr="009A306E">
              <w:rPr>
                <w:b/>
                <w:bCs/>
                <w:sz w:val="22"/>
                <w:szCs w:val="22"/>
              </w:rPr>
              <w:t xml:space="preserve"> :</w:t>
            </w:r>
          </w:p>
        </w:tc>
      </w:tr>
      <w:tr w:rsidR="00C82AF8" w:rsidRPr="00597620" w:rsidTr="0031377D">
        <w:tc>
          <w:tcPr>
            <w:tcW w:w="10456" w:type="dxa"/>
            <w:shd w:val="clear" w:color="auto" w:fill="auto"/>
          </w:tcPr>
          <w:p w:rsidR="00C82AF8" w:rsidRPr="005F0CF0" w:rsidRDefault="00C82AF8" w:rsidP="0031377D">
            <w:pPr>
              <w:spacing w:before="120"/>
            </w:pPr>
            <w:r>
              <w:t xml:space="preserve">1- </w:t>
            </w:r>
            <w:r w:rsidRPr="005F0CF0">
              <w:t xml:space="preserve">657 Sayılı Devlet Memuru; </w:t>
            </w:r>
          </w:p>
          <w:p w:rsidR="00C82AF8" w:rsidRPr="005F0CF0" w:rsidRDefault="00C82AF8" w:rsidP="00C82AF8">
            <w:pPr>
              <w:pStyle w:val="Default"/>
              <w:numPr>
                <w:ilvl w:val="0"/>
                <w:numId w:val="12"/>
              </w:numPr>
              <w:spacing w:before="60" w:after="60"/>
              <w:ind w:left="318"/>
              <w:jc w:val="both"/>
              <w:rPr>
                <w:rFonts w:ascii="Times New Roman" w:hAnsi="Times New Roman" w:cs="Times New Roman"/>
                <w:color w:val="auto"/>
              </w:rPr>
            </w:pPr>
            <w:r w:rsidRPr="005F0CF0">
              <w:rPr>
                <w:rFonts w:ascii="Times New Roman" w:hAnsi="Times New Roman" w:cs="Times New Roman"/>
                <w:color w:val="auto"/>
              </w:rPr>
              <w:t xml:space="preserve">657 Sayılı Devlet Memurları Kanun’unda belirtilen genel niteliklere sahip olmak. </w:t>
            </w:r>
          </w:p>
          <w:p w:rsidR="00C82AF8" w:rsidRPr="005F0CF0" w:rsidRDefault="00C82AF8" w:rsidP="00C82AF8">
            <w:pPr>
              <w:pStyle w:val="Default"/>
              <w:numPr>
                <w:ilvl w:val="0"/>
                <w:numId w:val="12"/>
              </w:numPr>
              <w:spacing w:before="60" w:after="60"/>
              <w:ind w:left="318"/>
              <w:jc w:val="both"/>
              <w:rPr>
                <w:rFonts w:ascii="Times New Roman" w:hAnsi="Times New Roman" w:cs="Times New Roman"/>
                <w:color w:val="auto"/>
              </w:rPr>
            </w:pPr>
            <w:r w:rsidRPr="005F0CF0">
              <w:rPr>
                <w:rFonts w:ascii="Times New Roman" w:hAnsi="Times New Roman" w:cs="Times New Roman"/>
                <w:color w:val="auto"/>
              </w:rPr>
              <w:t xml:space="preserve">En az lise veya dengi okul mezunu olmak. </w:t>
            </w:r>
          </w:p>
          <w:p w:rsidR="00C82AF8" w:rsidRPr="005F0CF0" w:rsidRDefault="00C82AF8" w:rsidP="00C82AF8">
            <w:pPr>
              <w:pStyle w:val="Default"/>
              <w:numPr>
                <w:ilvl w:val="0"/>
                <w:numId w:val="12"/>
              </w:numPr>
              <w:spacing w:before="60" w:after="60"/>
              <w:ind w:left="318"/>
              <w:jc w:val="both"/>
              <w:rPr>
                <w:rFonts w:ascii="Times New Roman" w:hAnsi="Times New Roman" w:cs="Times New Roman"/>
                <w:color w:val="auto"/>
              </w:rPr>
            </w:pPr>
            <w:r>
              <w:rPr>
                <w:rFonts w:ascii="Times New Roman" w:hAnsi="Times New Roman" w:cs="Times New Roman"/>
                <w:color w:val="auto"/>
              </w:rPr>
              <w:t>Yönetmelik</w:t>
            </w:r>
            <w:r w:rsidRPr="005F0CF0">
              <w:rPr>
                <w:rFonts w:ascii="Times New Roman" w:hAnsi="Times New Roman" w:cs="Times New Roman"/>
                <w:color w:val="auto"/>
              </w:rPr>
              <w:t xml:space="preserve"> ile ilgili mevzuatı bilmek. </w:t>
            </w:r>
          </w:p>
          <w:p w:rsidR="00C82AF8" w:rsidRDefault="00C82AF8" w:rsidP="0031377D">
            <w:r w:rsidRPr="005F0CF0">
              <w:t>Görevini gereği gibi yerine getirebilmek için gerekli iş deneyimine sahip olmak.</w:t>
            </w:r>
            <w:r w:rsidRPr="00700A71">
              <w:t xml:space="preserve">  </w:t>
            </w:r>
          </w:p>
          <w:p w:rsidR="00C82AF8" w:rsidRPr="00597620" w:rsidRDefault="00C82AF8" w:rsidP="0031377D"/>
        </w:tc>
      </w:tr>
    </w:tbl>
    <w:p w:rsidR="003A7B5A" w:rsidRDefault="003A7B5A"/>
    <w:p w:rsidR="00C82AF8" w:rsidRDefault="00C82AF8" w:rsidP="00C82AF8"/>
    <w:tbl>
      <w:tblPr>
        <w:tblW w:w="10844" w:type="dxa"/>
        <w:tblInd w:w="-70" w:type="dxa"/>
        <w:tblLayout w:type="fixed"/>
        <w:tblLook w:val="04A0" w:firstRow="1" w:lastRow="0" w:firstColumn="1" w:lastColumn="0" w:noHBand="0" w:noVBand="1"/>
      </w:tblPr>
      <w:tblGrid>
        <w:gridCol w:w="1998"/>
        <w:gridCol w:w="6848"/>
        <w:gridCol w:w="1998"/>
      </w:tblGrid>
      <w:tr w:rsidR="00C82AF8" w:rsidRPr="009A306E" w:rsidTr="0031377D">
        <w:tc>
          <w:tcPr>
            <w:tcW w:w="1985" w:type="dxa"/>
            <w:shd w:val="clear" w:color="auto" w:fill="auto"/>
          </w:tcPr>
          <w:p w:rsidR="00C82AF8" w:rsidRDefault="00C82AF8" w:rsidP="0031377D">
            <w:pPr>
              <w:pStyle w:val="stbilgi"/>
              <w:jc w:val="center"/>
              <w:rPr>
                <w:b/>
                <w:sz w:val="18"/>
                <w:szCs w:val="18"/>
              </w:rPr>
            </w:pPr>
            <w:r w:rsidRPr="00663952">
              <w:rPr>
                <w:noProof/>
              </w:rPr>
              <w:drawing>
                <wp:inline distT="0" distB="0" distL="0" distR="0" wp14:anchorId="3B121F7D" wp14:editId="414EC13F">
                  <wp:extent cx="510540" cy="502920"/>
                  <wp:effectExtent l="0" t="0" r="3810" b="0"/>
                  <wp:docPr id="29" name="Resim 2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0540" cy="502920"/>
                          </a:xfrm>
                          <a:prstGeom prst="rect">
                            <a:avLst/>
                          </a:prstGeom>
                          <a:noFill/>
                          <a:ln>
                            <a:noFill/>
                          </a:ln>
                        </pic:spPr>
                      </pic:pic>
                    </a:graphicData>
                  </a:graphic>
                </wp:inline>
              </w:drawing>
            </w:r>
          </w:p>
          <w:p w:rsidR="00C82AF8" w:rsidRPr="009A306E" w:rsidRDefault="00C82AF8" w:rsidP="0031377D">
            <w:pPr>
              <w:pStyle w:val="stbilgi"/>
              <w:rPr>
                <w:b/>
                <w:sz w:val="18"/>
                <w:szCs w:val="18"/>
              </w:rPr>
            </w:pPr>
          </w:p>
        </w:tc>
        <w:tc>
          <w:tcPr>
            <w:tcW w:w="6804" w:type="dxa"/>
            <w:shd w:val="clear" w:color="auto" w:fill="auto"/>
          </w:tcPr>
          <w:p w:rsidR="00C82AF8" w:rsidRPr="009A306E" w:rsidRDefault="00C82AF8" w:rsidP="0031377D">
            <w:pPr>
              <w:jc w:val="center"/>
              <w:rPr>
                <w:b/>
              </w:rPr>
            </w:pPr>
            <w:r w:rsidRPr="009A306E">
              <w:rPr>
                <w:b/>
              </w:rPr>
              <w:t>T.C.</w:t>
            </w:r>
          </w:p>
          <w:p w:rsidR="00C82AF8" w:rsidRPr="009A306E" w:rsidRDefault="00C82AF8" w:rsidP="0031377D">
            <w:pPr>
              <w:jc w:val="center"/>
              <w:rPr>
                <w:b/>
              </w:rPr>
            </w:pPr>
            <w:r w:rsidRPr="009A306E">
              <w:rPr>
                <w:b/>
              </w:rPr>
              <w:t xml:space="preserve">ESKİŞEHİR OSMANGAZİ ÜNİVERSİTESİ </w:t>
            </w:r>
          </w:p>
          <w:p w:rsidR="00C82AF8" w:rsidRDefault="00C82AF8" w:rsidP="0031377D">
            <w:pPr>
              <w:jc w:val="center"/>
              <w:rPr>
                <w:b/>
              </w:rPr>
            </w:pPr>
            <w:r>
              <w:rPr>
                <w:b/>
              </w:rPr>
              <w:t xml:space="preserve">ALT </w:t>
            </w:r>
            <w:r w:rsidRPr="009A306E">
              <w:rPr>
                <w:b/>
              </w:rPr>
              <w:t>BİRİM GÖREV TANIM FORMU</w:t>
            </w:r>
          </w:p>
          <w:p w:rsidR="00C82AF8" w:rsidRDefault="00C82AF8" w:rsidP="0031377D">
            <w:pPr>
              <w:jc w:val="center"/>
              <w:rPr>
                <w:b/>
              </w:rPr>
            </w:pPr>
          </w:p>
          <w:p w:rsidR="00C82AF8" w:rsidRDefault="00C82AF8" w:rsidP="0031377D">
            <w:pPr>
              <w:jc w:val="center"/>
              <w:rPr>
                <w:b/>
              </w:rPr>
            </w:pPr>
          </w:p>
          <w:p w:rsidR="00C82AF8" w:rsidRDefault="00C82AF8" w:rsidP="0031377D">
            <w:pPr>
              <w:jc w:val="center"/>
              <w:rPr>
                <w:b/>
              </w:rPr>
            </w:pPr>
          </w:p>
          <w:p w:rsidR="00C82AF8" w:rsidRPr="009A306E" w:rsidRDefault="00C82AF8" w:rsidP="0031377D">
            <w:pPr>
              <w:jc w:val="center"/>
              <w:rPr>
                <w:b/>
                <w:sz w:val="18"/>
                <w:szCs w:val="18"/>
              </w:rPr>
            </w:pPr>
          </w:p>
        </w:tc>
        <w:tc>
          <w:tcPr>
            <w:tcW w:w="1985" w:type="dxa"/>
            <w:shd w:val="clear" w:color="auto" w:fill="auto"/>
          </w:tcPr>
          <w:p w:rsidR="00C82AF8" w:rsidRPr="009A306E" w:rsidRDefault="00C82AF8" w:rsidP="0031377D">
            <w:pPr>
              <w:pStyle w:val="stbilgi"/>
              <w:jc w:val="right"/>
              <w:rPr>
                <w:color w:val="767171"/>
                <w:sz w:val="22"/>
                <w:szCs w:val="22"/>
              </w:rPr>
            </w:pPr>
          </w:p>
        </w:tc>
      </w:tr>
    </w:tbl>
    <w:p w:rsidR="003A7B5A" w:rsidRDefault="003A7B5A"/>
    <w:tbl>
      <w:tblPr>
        <w:tblW w:w="0" w:type="auto"/>
        <w:jc w:val="center"/>
        <w:tblCellMar>
          <w:left w:w="70" w:type="dxa"/>
          <w:right w:w="70" w:type="dxa"/>
        </w:tblCellMar>
        <w:tblLook w:val="04A0" w:firstRow="1" w:lastRow="0" w:firstColumn="1" w:lastColumn="0" w:noHBand="0" w:noVBand="1"/>
      </w:tblPr>
      <w:tblGrid>
        <w:gridCol w:w="2597"/>
        <w:gridCol w:w="388"/>
        <w:gridCol w:w="6077"/>
      </w:tblGrid>
      <w:tr w:rsidR="00C82AF8" w:rsidTr="0031377D">
        <w:trPr>
          <w:trHeight w:val="328"/>
          <w:jc w:val="center"/>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C82AF8" w:rsidRPr="00F63017" w:rsidRDefault="00C82AF8" w:rsidP="0031377D">
            <w:pPr>
              <w:rPr>
                <w:b/>
                <w:bCs/>
                <w:sz w:val="22"/>
                <w:szCs w:val="22"/>
              </w:rPr>
            </w:pPr>
            <w:r>
              <w:rPr>
                <w:b/>
                <w:bCs/>
                <w:sz w:val="22"/>
                <w:szCs w:val="22"/>
              </w:rPr>
              <w:t>Bağlı Olduğu Birim</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C82AF8" w:rsidRPr="00F63017" w:rsidRDefault="00C82AF8" w:rsidP="0031377D">
            <w:pPr>
              <w:rPr>
                <w:b/>
                <w:bCs/>
                <w:sz w:val="22"/>
                <w:szCs w:val="22"/>
              </w:rPr>
            </w:pPr>
            <w:r>
              <w:rPr>
                <w:b/>
                <w:bCs/>
                <w:sz w:val="22"/>
                <w:szCs w:val="22"/>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C82AF8" w:rsidRPr="00F63017" w:rsidRDefault="00C82AF8" w:rsidP="0031377D">
            <w:pPr>
              <w:rPr>
                <w:b/>
                <w:bCs/>
                <w:sz w:val="22"/>
                <w:szCs w:val="22"/>
              </w:rPr>
            </w:pPr>
            <w:r>
              <w:rPr>
                <w:b/>
                <w:bCs/>
                <w:sz w:val="22"/>
                <w:szCs w:val="22"/>
              </w:rPr>
              <w:t>Sağlık Bilimleri Enstitüsü</w:t>
            </w:r>
          </w:p>
        </w:tc>
      </w:tr>
      <w:tr w:rsidR="00C82AF8" w:rsidTr="0031377D">
        <w:trPr>
          <w:trHeight w:val="328"/>
          <w:jc w:val="center"/>
        </w:trPr>
        <w:tc>
          <w:tcPr>
            <w:tcW w:w="2944" w:type="dxa"/>
            <w:tcBorders>
              <w:top w:val="single" w:sz="4" w:space="0" w:color="auto"/>
              <w:left w:val="single" w:sz="4" w:space="0" w:color="auto"/>
              <w:right w:val="single" w:sz="4" w:space="0" w:color="auto"/>
            </w:tcBorders>
            <w:shd w:val="clear" w:color="000000" w:fill="FFFFFF"/>
            <w:vAlign w:val="bottom"/>
          </w:tcPr>
          <w:p w:rsidR="00C82AF8" w:rsidRPr="00F63017" w:rsidRDefault="00C82AF8" w:rsidP="0031377D">
            <w:pPr>
              <w:rPr>
                <w:b/>
                <w:bCs/>
                <w:sz w:val="22"/>
                <w:szCs w:val="22"/>
              </w:rPr>
            </w:pPr>
            <w:r>
              <w:rPr>
                <w:b/>
                <w:bCs/>
                <w:sz w:val="22"/>
                <w:szCs w:val="22"/>
              </w:rPr>
              <w:t xml:space="preserve"> Alt </w:t>
            </w:r>
            <w:r w:rsidRPr="00F63017">
              <w:rPr>
                <w:b/>
                <w:bCs/>
                <w:sz w:val="22"/>
                <w:szCs w:val="22"/>
              </w:rPr>
              <w:t>Birim</w:t>
            </w:r>
            <w:r>
              <w:rPr>
                <w:b/>
                <w:bCs/>
                <w:sz w:val="22"/>
                <w:szCs w:val="22"/>
              </w:rPr>
              <w:t xml:space="preserve">in Adı  </w:t>
            </w:r>
            <w:r w:rsidRPr="00F63017">
              <w:rPr>
                <w:b/>
                <w:bCs/>
                <w:sz w:val="22"/>
                <w:szCs w:val="22"/>
              </w:rPr>
              <w:t xml:space="preserve"> </w:t>
            </w:r>
          </w:p>
        </w:tc>
        <w:tc>
          <w:tcPr>
            <w:tcW w:w="425" w:type="dxa"/>
            <w:tcBorders>
              <w:top w:val="single" w:sz="4" w:space="0" w:color="auto"/>
              <w:left w:val="single" w:sz="4" w:space="0" w:color="auto"/>
              <w:right w:val="single" w:sz="4" w:space="0" w:color="auto"/>
            </w:tcBorders>
            <w:shd w:val="clear" w:color="000000" w:fill="FFFFFF"/>
            <w:vAlign w:val="bottom"/>
          </w:tcPr>
          <w:p w:rsidR="00C82AF8" w:rsidRPr="00F63017" w:rsidRDefault="00C82AF8" w:rsidP="0031377D">
            <w:pPr>
              <w:rPr>
                <w:b/>
                <w:bCs/>
                <w:sz w:val="22"/>
                <w:szCs w:val="22"/>
              </w:rPr>
            </w:pPr>
            <w:r>
              <w:rPr>
                <w:b/>
                <w:bCs/>
                <w:sz w:val="22"/>
                <w:szCs w:val="22"/>
              </w:rPr>
              <w:t>:</w:t>
            </w:r>
          </w:p>
        </w:tc>
        <w:tc>
          <w:tcPr>
            <w:tcW w:w="7088" w:type="dxa"/>
            <w:tcBorders>
              <w:top w:val="single" w:sz="4" w:space="0" w:color="auto"/>
              <w:left w:val="single" w:sz="4" w:space="0" w:color="auto"/>
              <w:right w:val="single" w:sz="4" w:space="0" w:color="auto"/>
            </w:tcBorders>
            <w:shd w:val="clear" w:color="000000" w:fill="FFFFFF"/>
            <w:vAlign w:val="bottom"/>
          </w:tcPr>
          <w:p w:rsidR="00C82AF8" w:rsidRPr="00F63017" w:rsidRDefault="00C82AF8" w:rsidP="0031377D">
            <w:pPr>
              <w:rPr>
                <w:b/>
                <w:bCs/>
                <w:sz w:val="22"/>
                <w:szCs w:val="22"/>
              </w:rPr>
            </w:pPr>
            <w:r>
              <w:rPr>
                <w:b/>
                <w:bCs/>
                <w:sz w:val="22"/>
                <w:szCs w:val="22"/>
              </w:rPr>
              <w:t>Ayniyat</w:t>
            </w:r>
          </w:p>
        </w:tc>
      </w:tr>
      <w:tr w:rsidR="00C82AF8" w:rsidRPr="009D5A7D" w:rsidTr="0031377D">
        <w:trPr>
          <w:trHeight w:val="328"/>
          <w:jc w:val="center"/>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C82AF8" w:rsidRDefault="00C82AF8" w:rsidP="0031377D">
            <w:pPr>
              <w:rPr>
                <w:b/>
                <w:bCs/>
                <w:sz w:val="22"/>
                <w:szCs w:val="22"/>
              </w:rPr>
            </w:pPr>
            <w:r>
              <w:rPr>
                <w:b/>
                <w:bCs/>
                <w:sz w:val="22"/>
                <w:szCs w:val="22"/>
              </w:rPr>
              <w:t xml:space="preserve"> Görevin Alanı / Kapsamı</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C82AF8" w:rsidRDefault="00C82AF8" w:rsidP="0031377D">
            <w:pPr>
              <w:rPr>
                <w:b/>
                <w:bCs/>
                <w:sz w:val="22"/>
                <w:szCs w:val="22"/>
              </w:rPr>
            </w:pPr>
            <w:r>
              <w:rPr>
                <w:b/>
                <w:bCs/>
                <w:sz w:val="22"/>
                <w:szCs w:val="22"/>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C82AF8" w:rsidRPr="00F63017" w:rsidRDefault="00C82AF8" w:rsidP="0031377D">
            <w:pPr>
              <w:rPr>
                <w:b/>
                <w:bCs/>
                <w:sz w:val="22"/>
                <w:szCs w:val="22"/>
              </w:rPr>
            </w:pPr>
            <w:r>
              <w:rPr>
                <w:bCs/>
              </w:rPr>
              <w:t>Memur / Ayniyat İşleri  faaliyetlerini yürütmek</w:t>
            </w:r>
          </w:p>
        </w:tc>
      </w:tr>
    </w:tbl>
    <w:p w:rsidR="00C82AF8" w:rsidRDefault="00C82AF8" w:rsidP="00C82AF8">
      <w:pPr>
        <w:ind w:left="284"/>
        <w:rPr>
          <w:rFonts w:ascii="Arial" w:hAnsi="Arial" w:cs="Arial"/>
          <w:sz w:val="6"/>
          <w:szCs w:val="6"/>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C82AF8" w:rsidRPr="009A306E" w:rsidTr="0031377D">
        <w:tc>
          <w:tcPr>
            <w:tcW w:w="10456" w:type="dxa"/>
            <w:shd w:val="clear" w:color="auto" w:fill="auto"/>
          </w:tcPr>
          <w:p w:rsidR="00C82AF8" w:rsidRPr="009A306E" w:rsidRDefault="00C82AF8" w:rsidP="0031377D">
            <w:pPr>
              <w:rPr>
                <w:rFonts w:ascii="Arial" w:hAnsi="Arial" w:cs="Arial"/>
              </w:rPr>
            </w:pPr>
            <w:r w:rsidRPr="009A306E">
              <w:rPr>
                <w:b/>
                <w:bCs/>
                <w:sz w:val="22"/>
                <w:szCs w:val="22"/>
              </w:rPr>
              <w:t>Görevin Kısa Tanımı :</w:t>
            </w:r>
          </w:p>
        </w:tc>
      </w:tr>
      <w:tr w:rsidR="00C82AF8" w:rsidRPr="00597620" w:rsidTr="0031377D">
        <w:tc>
          <w:tcPr>
            <w:tcW w:w="10456" w:type="dxa"/>
            <w:shd w:val="clear" w:color="auto" w:fill="auto"/>
          </w:tcPr>
          <w:p w:rsidR="00C82AF8" w:rsidRPr="00597620" w:rsidRDefault="00C82AF8" w:rsidP="0031377D">
            <w:r>
              <w:t>657 sayılı Devlet Memurları Kanunu’nun ilgili maddeleri, -2547 sayılı Yükseköğretim Kanunu’nun ilgili maddeleri uyarınca Mali İşler (Satınalma, Ayniyat)  ile ilgili görevlerin sağlıklı, düzenli bir şekilde yürütülmesini sağlamak</w:t>
            </w:r>
          </w:p>
          <w:p w:rsidR="00C82AF8" w:rsidRPr="00597620" w:rsidRDefault="00C82AF8" w:rsidP="0031377D"/>
        </w:tc>
      </w:tr>
    </w:tbl>
    <w:p w:rsidR="00C82AF8" w:rsidRPr="00597620" w:rsidRDefault="00C82AF8" w:rsidP="00C82AF8">
      <w:pPr>
        <w:ind w:left="284"/>
        <w:rPr>
          <w:rFonts w:ascii="Arial" w:hAnsi="Arial" w:cs="Arial"/>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C82AF8" w:rsidRPr="009A306E" w:rsidTr="0031377D">
        <w:tc>
          <w:tcPr>
            <w:tcW w:w="10456" w:type="dxa"/>
            <w:shd w:val="clear" w:color="auto" w:fill="auto"/>
          </w:tcPr>
          <w:p w:rsidR="00C82AF8" w:rsidRPr="009A306E" w:rsidRDefault="00C82AF8" w:rsidP="0031377D">
            <w:pPr>
              <w:rPr>
                <w:rFonts w:ascii="Arial" w:hAnsi="Arial" w:cs="Arial"/>
              </w:rPr>
            </w:pPr>
            <w:r w:rsidRPr="009A306E">
              <w:rPr>
                <w:b/>
                <w:bCs/>
                <w:sz w:val="22"/>
                <w:szCs w:val="22"/>
              </w:rPr>
              <w:t xml:space="preserve">Yapmakla Sorumlu Olduğu </w:t>
            </w:r>
            <w:r>
              <w:rPr>
                <w:b/>
                <w:bCs/>
                <w:sz w:val="22"/>
                <w:szCs w:val="22"/>
              </w:rPr>
              <w:t>İşler</w:t>
            </w:r>
            <w:r w:rsidRPr="009A306E">
              <w:rPr>
                <w:b/>
                <w:bCs/>
                <w:sz w:val="22"/>
                <w:szCs w:val="22"/>
              </w:rPr>
              <w:t xml:space="preserve"> :</w:t>
            </w:r>
          </w:p>
        </w:tc>
      </w:tr>
      <w:tr w:rsidR="00C82AF8" w:rsidRPr="00597620" w:rsidTr="0031377D">
        <w:tc>
          <w:tcPr>
            <w:tcW w:w="10456" w:type="dxa"/>
            <w:shd w:val="clear" w:color="auto" w:fill="auto"/>
          </w:tcPr>
          <w:p w:rsidR="00C82AF8" w:rsidRDefault="00C82AF8" w:rsidP="00C82AF8">
            <w:pPr>
              <w:numPr>
                <w:ilvl w:val="0"/>
                <w:numId w:val="16"/>
              </w:numPr>
              <w:rPr>
                <w:sz w:val="20"/>
                <w:szCs w:val="22"/>
              </w:rPr>
            </w:pPr>
            <w:r w:rsidRPr="00A521A7">
              <w:rPr>
                <w:sz w:val="20"/>
                <w:szCs w:val="22"/>
              </w:rPr>
              <w:t>Satın alma işlemlerini yürütülmek.</w:t>
            </w:r>
          </w:p>
          <w:p w:rsidR="00C82AF8" w:rsidRDefault="00C82AF8" w:rsidP="00C82AF8">
            <w:pPr>
              <w:numPr>
                <w:ilvl w:val="0"/>
                <w:numId w:val="16"/>
              </w:numPr>
              <w:rPr>
                <w:sz w:val="20"/>
                <w:szCs w:val="22"/>
              </w:rPr>
            </w:pPr>
            <w:r w:rsidRPr="00A521A7">
              <w:rPr>
                <w:sz w:val="20"/>
                <w:szCs w:val="22"/>
              </w:rPr>
              <w:t>Taşınır Kayıt Kontrol Yetkilisi görevini yürütülmek.</w:t>
            </w:r>
          </w:p>
          <w:p w:rsidR="00C82AF8" w:rsidRDefault="00C82AF8" w:rsidP="00C82AF8">
            <w:pPr>
              <w:numPr>
                <w:ilvl w:val="0"/>
                <w:numId w:val="16"/>
              </w:numPr>
              <w:rPr>
                <w:sz w:val="20"/>
                <w:szCs w:val="22"/>
              </w:rPr>
            </w:pPr>
            <w:r w:rsidRPr="00A521A7">
              <w:rPr>
                <w:sz w:val="20"/>
                <w:szCs w:val="22"/>
              </w:rPr>
              <w:t>Taşınırları kayıt altına almak</w:t>
            </w:r>
          </w:p>
          <w:p w:rsidR="00C82AF8" w:rsidRDefault="00C82AF8" w:rsidP="00C82AF8">
            <w:pPr>
              <w:numPr>
                <w:ilvl w:val="0"/>
                <w:numId w:val="16"/>
              </w:numPr>
              <w:rPr>
                <w:sz w:val="20"/>
                <w:szCs w:val="22"/>
              </w:rPr>
            </w:pPr>
            <w:r w:rsidRPr="00A521A7">
              <w:rPr>
                <w:sz w:val="20"/>
                <w:szCs w:val="22"/>
              </w:rPr>
              <w:t>Tüketime yönelik malzemelerin çıkışını yapmak.</w:t>
            </w:r>
          </w:p>
          <w:p w:rsidR="00C82AF8" w:rsidRDefault="00C82AF8" w:rsidP="00C82AF8">
            <w:pPr>
              <w:numPr>
                <w:ilvl w:val="0"/>
                <w:numId w:val="16"/>
              </w:numPr>
              <w:rPr>
                <w:sz w:val="20"/>
                <w:szCs w:val="22"/>
              </w:rPr>
            </w:pPr>
            <w:r w:rsidRPr="00A521A7">
              <w:rPr>
                <w:sz w:val="20"/>
                <w:szCs w:val="22"/>
              </w:rPr>
              <w:t>Taşınır malzeme yönetim hesabının çıkarılmasını yapmak.</w:t>
            </w:r>
          </w:p>
          <w:p w:rsidR="00C82AF8" w:rsidRDefault="00C82AF8" w:rsidP="00C82AF8">
            <w:pPr>
              <w:numPr>
                <w:ilvl w:val="0"/>
                <w:numId w:val="16"/>
              </w:numPr>
              <w:rPr>
                <w:sz w:val="20"/>
                <w:szCs w:val="22"/>
              </w:rPr>
            </w:pPr>
            <w:r w:rsidRPr="00A521A7">
              <w:rPr>
                <w:sz w:val="20"/>
                <w:szCs w:val="22"/>
              </w:rPr>
              <w:t>Malzemelerin taşınır işlem fişlerini düzenlemek ve bunlarla ilgili işleri yapmak.</w:t>
            </w:r>
          </w:p>
          <w:p w:rsidR="00C82AF8" w:rsidRDefault="00C82AF8" w:rsidP="00C82AF8">
            <w:pPr>
              <w:numPr>
                <w:ilvl w:val="0"/>
                <w:numId w:val="16"/>
              </w:numPr>
              <w:rPr>
                <w:sz w:val="20"/>
                <w:szCs w:val="22"/>
              </w:rPr>
            </w:pPr>
            <w:r w:rsidRPr="00A521A7">
              <w:rPr>
                <w:sz w:val="20"/>
                <w:szCs w:val="22"/>
              </w:rPr>
              <w:t>Malzeme alımları için piyasa araştırması ve teklif toplama işlemlerini yapmak.</w:t>
            </w:r>
          </w:p>
          <w:p w:rsidR="00C82AF8" w:rsidRDefault="00C82AF8" w:rsidP="00C82AF8">
            <w:pPr>
              <w:numPr>
                <w:ilvl w:val="0"/>
                <w:numId w:val="16"/>
              </w:numPr>
              <w:rPr>
                <w:sz w:val="20"/>
                <w:szCs w:val="22"/>
              </w:rPr>
            </w:pPr>
            <w:r w:rsidRPr="00A521A7">
              <w:rPr>
                <w:sz w:val="20"/>
                <w:szCs w:val="22"/>
              </w:rPr>
              <w:t>Depoyu kayıt altına almak, düzenini yaptırmak.</w:t>
            </w:r>
          </w:p>
          <w:p w:rsidR="00C82AF8" w:rsidRDefault="00C82AF8" w:rsidP="00C82AF8">
            <w:pPr>
              <w:numPr>
                <w:ilvl w:val="0"/>
                <w:numId w:val="16"/>
              </w:numPr>
              <w:rPr>
                <w:sz w:val="20"/>
                <w:szCs w:val="22"/>
              </w:rPr>
            </w:pPr>
            <w:r w:rsidRPr="00A521A7">
              <w:rPr>
                <w:sz w:val="20"/>
                <w:szCs w:val="22"/>
              </w:rPr>
              <w:t>Oda Zimmet fişlerini hazırlamak, güncellemek.</w:t>
            </w:r>
          </w:p>
          <w:p w:rsidR="00C82AF8" w:rsidRPr="00F2705D" w:rsidRDefault="00C82AF8" w:rsidP="00C82AF8">
            <w:pPr>
              <w:numPr>
                <w:ilvl w:val="0"/>
                <w:numId w:val="16"/>
              </w:numPr>
              <w:rPr>
                <w:sz w:val="20"/>
                <w:szCs w:val="22"/>
              </w:rPr>
            </w:pPr>
            <w:r w:rsidRPr="00A521A7">
              <w:t>Eğitim ve öğretim faaliyetleri ile yönetim görevlerinde kullanılan makine ve teçhizatın, hizmet araçlarının periy</w:t>
            </w:r>
            <w:r>
              <w:t>odik bakım ve onarımını yaptırmak</w:t>
            </w:r>
            <w:r w:rsidRPr="00A521A7">
              <w:t>.</w:t>
            </w:r>
          </w:p>
          <w:p w:rsidR="00C82AF8" w:rsidRPr="00F2705D" w:rsidRDefault="00C82AF8" w:rsidP="00C82AF8">
            <w:pPr>
              <w:numPr>
                <w:ilvl w:val="0"/>
                <w:numId w:val="16"/>
              </w:numPr>
              <w:rPr>
                <w:sz w:val="20"/>
                <w:szCs w:val="22"/>
              </w:rPr>
            </w:pPr>
            <w:r>
              <w:t xml:space="preserve">Birimi ile ilgili gerekli kırtasiye, temizlik malzemesi, makine ve benzeri diğer ihtiyaçları tespit ederek teminini sağlamak, </w:t>
            </w:r>
          </w:p>
          <w:p w:rsidR="00C82AF8" w:rsidRPr="00F2705D" w:rsidRDefault="00C82AF8" w:rsidP="00C82AF8">
            <w:pPr>
              <w:numPr>
                <w:ilvl w:val="0"/>
                <w:numId w:val="16"/>
              </w:numPr>
              <w:rPr>
                <w:sz w:val="20"/>
                <w:szCs w:val="22"/>
              </w:rPr>
            </w:pPr>
            <w:r>
              <w:t>Yıl sonlarında arşivlenmesi gereken evrakları kaldırmak, süresi dolanları imha etmek ya da geri kazandırmak için güvenilir kuruluşlara teslim etmek</w:t>
            </w:r>
          </w:p>
          <w:p w:rsidR="00C82AF8" w:rsidRPr="003D2CAC" w:rsidRDefault="00C82AF8" w:rsidP="00C82AF8">
            <w:pPr>
              <w:numPr>
                <w:ilvl w:val="0"/>
                <w:numId w:val="16"/>
              </w:numPr>
              <w:rPr>
                <w:sz w:val="20"/>
                <w:szCs w:val="22"/>
              </w:rPr>
            </w:pPr>
            <w:r>
              <w:t>Bağlı olduğu üst yönetici/yöneticileri tarafından verilen diğer işleri ve işlemleri yapmak.</w:t>
            </w:r>
          </w:p>
          <w:p w:rsidR="00C82AF8" w:rsidRDefault="00C82AF8" w:rsidP="0031377D"/>
          <w:p w:rsidR="00C82AF8" w:rsidRPr="00597620" w:rsidRDefault="00C82AF8" w:rsidP="0031377D"/>
        </w:tc>
      </w:tr>
    </w:tbl>
    <w:p w:rsidR="00C82AF8" w:rsidRDefault="00C82AF8" w:rsidP="00C82AF8">
      <w:pPr>
        <w:rPr>
          <w:rFonts w:ascii="Arial" w:hAnsi="Arial" w:cs="Arial"/>
        </w:rPr>
      </w:pPr>
    </w:p>
    <w:p w:rsidR="00C82AF8" w:rsidRDefault="00C82AF8" w:rsidP="00C82AF8">
      <w:pPr>
        <w:ind w:left="284"/>
        <w:rPr>
          <w:rFonts w:ascii="Arial" w:hAnsi="Arial" w:cs="Arial"/>
        </w:rPr>
      </w:pPr>
    </w:p>
    <w:p w:rsidR="00C82AF8" w:rsidRPr="00597620" w:rsidRDefault="00C82AF8" w:rsidP="00C82AF8">
      <w:pPr>
        <w:ind w:left="284"/>
        <w:rPr>
          <w:rFonts w:ascii="Arial" w:hAnsi="Arial" w:cs="Arial"/>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C82AF8" w:rsidRPr="009A306E" w:rsidTr="0031377D">
        <w:tc>
          <w:tcPr>
            <w:tcW w:w="10456" w:type="dxa"/>
            <w:shd w:val="clear" w:color="auto" w:fill="auto"/>
          </w:tcPr>
          <w:p w:rsidR="00C82AF8" w:rsidRPr="009A306E" w:rsidRDefault="00C82AF8" w:rsidP="0031377D">
            <w:pPr>
              <w:rPr>
                <w:rFonts w:ascii="Arial" w:hAnsi="Arial" w:cs="Arial"/>
              </w:rPr>
            </w:pPr>
            <w:r>
              <w:rPr>
                <w:b/>
                <w:bCs/>
                <w:sz w:val="22"/>
                <w:szCs w:val="22"/>
              </w:rPr>
              <w:t>İşi Yapmakla Sorumlu Personelin Unvan ve Nitelikleri</w:t>
            </w:r>
            <w:r w:rsidRPr="009A306E">
              <w:rPr>
                <w:b/>
                <w:bCs/>
                <w:sz w:val="22"/>
                <w:szCs w:val="22"/>
              </w:rPr>
              <w:t xml:space="preserve"> :</w:t>
            </w:r>
          </w:p>
        </w:tc>
      </w:tr>
      <w:tr w:rsidR="00C82AF8" w:rsidRPr="00597620" w:rsidTr="0031377D">
        <w:tc>
          <w:tcPr>
            <w:tcW w:w="10456" w:type="dxa"/>
            <w:shd w:val="clear" w:color="auto" w:fill="auto"/>
          </w:tcPr>
          <w:p w:rsidR="00C82AF8" w:rsidRPr="005F0CF0" w:rsidRDefault="00C82AF8" w:rsidP="0031377D">
            <w:pPr>
              <w:spacing w:before="120"/>
            </w:pPr>
            <w:r>
              <w:t>1</w:t>
            </w:r>
            <w:r w:rsidRPr="005F0CF0">
              <w:t xml:space="preserve">657 Sayılı Devlet Memuru; </w:t>
            </w:r>
          </w:p>
          <w:p w:rsidR="00C82AF8" w:rsidRPr="005F0CF0" w:rsidRDefault="00C82AF8" w:rsidP="00C82AF8">
            <w:pPr>
              <w:pStyle w:val="Default"/>
              <w:numPr>
                <w:ilvl w:val="0"/>
                <w:numId w:val="12"/>
              </w:numPr>
              <w:spacing w:before="60" w:after="60"/>
              <w:ind w:left="318"/>
              <w:jc w:val="both"/>
              <w:rPr>
                <w:rFonts w:ascii="Times New Roman" w:hAnsi="Times New Roman" w:cs="Times New Roman"/>
                <w:color w:val="auto"/>
              </w:rPr>
            </w:pPr>
            <w:r w:rsidRPr="005F0CF0">
              <w:rPr>
                <w:rFonts w:ascii="Times New Roman" w:hAnsi="Times New Roman" w:cs="Times New Roman"/>
                <w:color w:val="auto"/>
              </w:rPr>
              <w:t xml:space="preserve">657 Sayılı Devlet Memurları Kanun’unda belirtilen genel niteliklere sahip olmak. </w:t>
            </w:r>
          </w:p>
          <w:p w:rsidR="00C82AF8" w:rsidRPr="005F0CF0" w:rsidRDefault="00C82AF8" w:rsidP="00C82AF8">
            <w:pPr>
              <w:pStyle w:val="Default"/>
              <w:numPr>
                <w:ilvl w:val="0"/>
                <w:numId w:val="12"/>
              </w:numPr>
              <w:spacing w:before="60" w:after="60"/>
              <w:ind w:left="318"/>
              <w:jc w:val="both"/>
              <w:rPr>
                <w:rFonts w:ascii="Times New Roman" w:hAnsi="Times New Roman" w:cs="Times New Roman"/>
                <w:color w:val="auto"/>
              </w:rPr>
            </w:pPr>
            <w:r w:rsidRPr="005F0CF0">
              <w:rPr>
                <w:rFonts w:ascii="Times New Roman" w:hAnsi="Times New Roman" w:cs="Times New Roman"/>
                <w:color w:val="auto"/>
              </w:rPr>
              <w:t xml:space="preserve">En az lise veya dengi okul mezunu olmak. </w:t>
            </w:r>
          </w:p>
          <w:p w:rsidR="00C82AF8" w:rsidRPr="005F0CF0" w:rsidRDefault="00C82AF8" w:rsidP="00C82AF8">
            <w:pPr>
              <w:pStyle w:val="Default"/>
              <w:numPr>
                <w:ilvl w:val="0"/>
                <w:numId w:val="12"/>
              </w:numPr>
              <w:spacing w:before="60" w:after="60"/>
              <w:ind w:left="318"/>
              <w:jc w:val="both"/>
              <w:rPr>
                <w:rFonts w:ascii="Times New Roman" w:hAnsi="Times New Roman" w:cs="Times New Roman"/>
                <w:color w:val="auto"/>
              </w:rPr>
            </w:pPr>
            <w:r>
              <w:rPr>
                <w:rFonts w:ascii="Times New Roman" w:hAnsi="Times New Roman" w:cs="Times New Roman"/>
                <w:color w:val="auto"/>
              </w:rPr>
              <w:t>Yönetmelik</w:t>
            </w:r>
            <w:r w:rsidRPr="005F0CF0">
              <w:rPr>
                <w:rFonts w:ascii="Times New Roman" w:hAnsi="Times New Roman" w:cs="Times New Roman"/>
                <w:color w:val="auto"/>
              </w:rPr>
              <w:t xml:space="preserve"> ile ilgili mevzuatı bilmek. </w:t>
            </w:r>
          </w:p>
          <w:p w:rsidR="00C82AF8" w:rsidRPr="00597620" w:rsidRDefault="00C82AF8" w:rsidP="0031377D">
            <w:r w:rsidRPr="005F0CF0">
              <w:t>Görevini gereği gibi yerine getirebilmek için gerekli iş deneyimine sahip olmak.</w:t>
            </w:r>
            <w:r w:rsidRPr="00700A71">
              <w:t xml:space="preserve">  </w:t>
            </w:r>
          </w:p>
        </w:tc>
      </w:tr>
    </w:tbl>
    <w:p w:rsidR="003A7B5A" w:rsidRDefault="003A7B5A"/>
    <w:p w:rsidR="00C82AF8" w:rsidRDefault="00C82AF8" w:rsidP="00C82AF8"/>
    <w:p w:rsidR="00C82AF8" w:rsidRDefault="00C82AF8" w:rsidP="00C82AF8"/>
    <w:tbl>
      <w:tblPr>
        <w:tblW w:w="10844" w:type="dxa"/>
        <w:tblInd w:w="-70" w:type="dxa"/>
        <w:tblLayout w:type="fixed"/>
        <w:tblLook w:val="04A0" w:firstRow="1" w:lastRow="0" w:firstColumn="1" w:lastColumn="0" w:noHBand="0" w:noVBand="1"/>
      </w:tblPr>
      <w:tblGrid>
        <w:gridCol w:w="1998"/>
        <w:gridCol w:w="6848"/>
        <w:gridCol w:w="1998"/>
      </w:tblGrid>
      <w:tr w:rsidR="00C82AF8" w:rsidRPr="009A306E" w:rsidTr="0031377D">
        <w:tc>
          <w:tcPr>
            <w:tcW w:w="1985" w:type="dxa"/>
            <w:shd w:val="clear" w:color="auto" w:fill="auto"/>
          </w:tcPr>
          <w:p w:rsidR="00C82AF8" w:rsidRDefault="00C82AF8" w:rsidP="0031377D">
            <w:pPr>
              <w:pStyle w:val="stbilgi"/>
              <w:jc w:val="center"/>
              <w:rPr>
                <w:b/>
                <w:sz w:val="18"/>
                <w:szCs w:val="18"/>
              </w:rPr>
            </w:pPr>
            <w:r w:rsidRPr="00663952">
              <w:rPr>
                <w:noProof/>
              </w:rPr>
              <w:drawing>
                <wp:inline distT="0" distB="0" distL="0" distR="0" wp14:anchorId="57EBABD4" wp14:editId="072BB76A">
                  <wp:extent cx="510540" cy="502920"/>
                  <wp:effectExtent l="0" t="0" r="3810" b="0"/>
                  <wp:docPr id="30" name="Resim 3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0540" cy="502920"/>
                          </a:xfrm>
                          <a:prstGeom prst="rect">
                            <a:avLst/>
                          </a:prstGeom>
                          <a:noFill/>
                          <a:ln>
                            <a:noFill/>
                          </a:ln>
                        </pic:spPr>
                      </pic:pic>
                    </a:graphicData>
                  </a:graphic>
                </wp:inline>
              </w:drawing>
            </w:r>
          </w:p>
          <w:p w:rsidR="00C82AF8" w:rsidRPr="009A306E" w:rsidRDefault="00C82AF8" w:rsidP="0031377D">
            <w:pPr>
              <w:pStyle w:val="stbilgi"/>
              <w:rPr>
                <w:b/>
                <w:sz w:val="18"/>
                <w:szCs w:val="18"/>
              </w:rPr>
            </w:pPr>
          </w:p>
        </w:tc>
        <w:tc>
          <w:tcPr>
            <w:tcW w:w="6804" w:type="dxa"/>
            <w:shd w:val="clear" w:color="auto" w:fill="auto"/>
          </w:tcPr>
          <w:p w:rsidR="00C82AF8" w:rsidRPr="009A306E" w:rsidRDefault="00C82AF8" w:rsidP="0031377D">
            <w:pPr>
              <w:jc w:val="center"/>
              <w:rPr>
                <w:b/>
              </w:rPr>
            </w:pPr>
            <w:r w:rsidRPr="009A306E">
              <w:rPr>
                <w:b/>
              </w:rPr>
              <w:t>T.C.</w:t>
            </w:r>
          </w:p>
          <w:p w:rsidR="00C82AF8" w:rsidRPr="009A306E" w:rsidRDefault="00C82AF8" w:rsidP="0031377D">
            <w:pPr>
              <w:jc w:val="center"/>
              <w:rPr>
                <w:b/>
              </w:rPr>
            </w:pPr>
            <w:r w:rsidRPr="009A306E">
              <w:rPr>
                <w:b/>
              </w:rPr>
              <w:t xml:space="preserve">ESKİŞEHİR OSMANGAZİ ÜNİVERSİTESİ </w:t>
            </w:r>
          </w:p>
          <w:p w:rsidR="00C82AF8" w:rsidRDefault="00C82AF8" w:rsidP="0031377D">
            <w:pPr>
              <w:jc w:val="center"/>
              <w:rPr>
                <w:b/>
              </w:rPr>
            </w:pPr>
            <w:r>
              <w:rPr>
                <w:b/>
              </w:rPr>
              <w:t xml:space="preserve">ALT </w:t>
            </w:r>
            <w:r w:rsidRPr="009A306E">
              <w:rPr>
                <w:b/>
              </w:rPr>
              <w:t>BİRİM GÖREV TANIM FORMU</w:t>
            </w:r>
          </w:p>
          <w:p w:rsidR="00C82AF8" w:rsidRDefault="00C82AF8" w:rsidP="0031377D">
            <w:pPr>
              <w:jc w:val="center"/>
              <w:rPr>
                <w:b/>
              </w:rPr>
            </w:pPr>
          </w:p>
          <w:p w:rsidR="00C82AF8" w:rsidRDefault="00C82AF8" w:rsidP="0031377D">
            <w:pPr>
              <w:jc w:val="center"/>
              <w:rPr>
                <w:b/>
              </w:rPr>
            </w:pPr>
          </w:p>
          <w:p w:rsidR="00C82AF8" w:rsidRDefault="00C82AF8" w:rsidP="0031377D">
            <w:pPr>
              <w:jc w:val="center"/>
              <w:rPr>
                <w:b/>
              </w:rPr>
            </w:pPr>
          </w:p>
          <w:p w:rsidR="00C82AF8" w:rsidRPr="009A306E" w:rsidRDefault="00C82AF8" w:rsidP="0031377D">
            <w:pPr>
              <w:jc w:val="center"/>
              <w:rPr>
                <w:b/>
                <w:sz w:val="18"/>
                <w:szCs w:val="18"/>
              </w:rPr>
            </w:pPr>
          </w:p>
        </w:tc>
        <w:tc>
          <w:tcPr>
            <w:tcW w:w="1985" w:type="dxa"/>
            <w:shd w:val="clear" w:color="auto" w:fill="auto"/>
          </w:tcPr>
          <w:p w:rsidR="00C82AF8" w:rsidRPr="009A306E" w:rsidRDefault="00C82AF8" w:rsidP="0031377D">
            <w:pPr>
              <w:pStyle w:val="stbilgi"/>
              <w:jc w:val="right"/>
              <w:rPr>
                <w:color w:val="767171"/>
                <w:sz w:val="22"/>
                <w:szCs w:val="22"/>
              </w:rPr>
            </w:pPr>
          </w:p>
        </w:tc>
      </w:tr>
    </w:tbl>
    <w:p w:rsidR="003A7B5A" w:rsidRDefault="003A7B5A"/>
    <w:p w:rsidR="00C82AF8" w:rsidRDefault="00C82AF8" w:rsidP="00C82AF8">
      <w:pPr>
        <w:ind w:left="284"/>
        <w:rPr>
          <w:rFonts w:ascii="Arial" w:hAnsi="Arial" w:cs="Arial"/>
          <w:sz w:val="22"/>
          <w:szCs w:val="22"/>
        </w:rPr>
      </w:pPr>
    </w:p>
    <w:tbl>
      <w:tblPr>
        <w:tblW w:w="0" w:type="auto"/>
        <w:jc w:val="center"/>
        <w:tblCellMar>
          <w:left w:w="70" w:type="dxa"/>
          <w:right w:w="70" w:type="dxa"/>
        </w:tblCellMar>
        <w:tblLook w:val="04A0" w:firstRow="1" w:lastRow="0" w:firstColumn="1" w:lastColumn="0" w:noHBand="0" w:noVBand="1"/>
      </w:tblPr>
      <w:tblGrid>
        <w:gridCol w:w="2611"/>
        <w:gridCol w:w="389"/>
        <w:gridCol w:w="6062"/>
      </w:tblGrid>
      <w:tr w:rsidR="00C82AF8" w:rsidRPr="00CC1032" w:rsidTr="0031377D">
        <w:trPr>
          <w:trHeight w:val="328"/>
          <w:jc w:val="center"/>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C82AF8" w:rsidRPr="00CC1032" w:rsidRDefault="00C82AF8" w:rsidP="0031377D">
            <w:pPr>
              <w:rPr>
                <w:b/>
                <w:bCs/>
              </w:rPr>
            </w:pPr>
            <w:r w:rsidRPr="00CC1032">
              <w:rPr>
                <w:b/>
                <w:bCs/>
              </w:rPr>
              <w:t>Bağlı Olduğu Birim</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C82AF8" w:rsidRPr="00CC1032" w:rsidRDefault="00C82AF8" w:rsidP="0031377D">
            <w:pPr>
              <w:rPr>
                <w:b/>
                <w:bCs/>
              </w:rPr>
            </w:pPr>
            <w:r w:rsidRPr="00CC1032">
              <w:rPr>
                <w:b/>
                <w:bCs/>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C82AF8" w:rsidRPr="00CC1032" w:rsidRDefault="00C82AF8" w:rsidP="0031377D">
            <w:pPr>
              <w:rPr>
                <w:bCs/>
              </w:rPr>
            </w:pPr>
            <w:r>
              <w:rPr>
                <w:bCs/>
              </w:rPr>
              <w:t>Sağlık</w:t>
            </w:r>
            <w:r w:rsidRPr="00CC1032">
              <w:rPr>
                <w:bCs/>
              </w:rPr>
              <w:t xml:space="preserve"> Bilimleri Enstitüsü</w:t>
            </w:r>
          </w:p>
        </w:tc>
      </w:tr>
      <w:tr w:rsidR="00C82AF8" w:rsidRPr="00CC1032" w:rsidTr="0031377D">
        <w:trPr>
          <w:trHeight w:val="328"/>
          <w:jc w:val="center"/>
        </w:trPr>
        <w:tc>
          <w:tcPr>
            <w:tcW w:w="2944" w:type="dxa"/>
            <w:tcBorders>
              <w:top w:val="single" w:sz="4" w:space="0" w:color="auto"/>
              <w:left w:val="single" w:sz="4" w:space="0" w:color="auto"/>
              <w:right w:val="single" w:sz="4" w:space="0" w:color="auto"/>
            </w:tcBorders>
            <w:shd w:val="clear" w:color="000000" w:fill="FFFFFF"/>
            <w:vAlign w:val="bottom"/>
          </w:tcPr>
          <w:p w:rsidR="00C82AF8" w:rsidRPr="00CC1032" w:rsidRDefault="00C82AF8" w:rsidP="0031377D">
            <w:pPr>
              <w:rPr>
                <w:b/>
                <w:bCs/>
              </w:rPr>
            </w:pPr>
            <w:r w:rsidRPr="00CC1032">
              <w:rPr>
                <w:b/>
                <w:bCs/>
              </w:rPr>
              <w:t xml:space="preserve"> Alt Birimin Adı   </w:t>
            </w:r>
          </w:p>
        </w:tc>
        <w:tc>
          <w:tcPr>
            <w:tcW w:w="425" w:type="dxa"/>
            <w:tcBorders>
              <w:top w:val="single" w:sz="4" w:space="0" w:color="auto"/>
              <w:left w:val="single" w:sz="4" w:space="0" w:color="auto"/>
              <w:right w:val="single" w:sz="4" w:space="0" w:color="auto"/>
            </w:tcBorders>
            <w:shd w:val="clear" w:color="000000" w:fill="FFFFFF"/>
            <w:vAlign w:val="bottom"/>
          </w:tcPr>
          <w:p w:rsidR="00C82AF8" w:rsidRPr="00CC1032" w:rsidRDefault="00C82AF8" w:rsidP="0031377D">
            <w:pPr>
              <w:rPr>
                <w:b/>
                <w:bCs/>
              </w:rPr>
            </w:pPr>
            <w:r w:rsidRPr="00CC1032">
              <w:rPr>
                <w:b/>
                <w:bCs/>
              </w:rPr>
              <w:t>:</w:t>
            </w:r>
          </w:p>
        </w:tc>
        <w:tc>
          <w:tcPr>
            <w:tcW w:w="7088" w:type="dxa"/>
            <w:tcBorders>
              <w:top w:val="single" w:sz="4" w:space="0" w:color="auto"/>
              <w:left w:val="single" w:sz="4" w:space="0" w:color="auto"/>
              <w:right w:val="single" w:sz="4" w:space="0" w:color="auto"/>
            </w:tcBorders>
            <w:shd w:val="clear" w:color="000000" w:fill="FFFFFF"/>
            <w:vAlign w:val="bottom"/>
          </w:tcPr>
          <w:p w:rsidR="00C82AF8" w:rsidRPr="00CC1032" w:rsidRDefault="00C82AF8" w:rsidP="0031377D">
            <w:pPr>
              <w:rPr>
                <w:bCs/>
              </w:rPr>
            </w:pPr>
            <w:r w:rsidRPr="00CC1032">
              <w:rPr>
                <w:bCs/>
              </w:rPr>
              <w:t xml:space="preserve">Destek ve Yardımcı Hizmetler </w:t>
            </w:r>
          </w:p>
        </w:tc>
      </w:tr>
      <w:tr w:rsidR="00C82AF8" w:rsidRPr="00CC1032" w:rsidTr="0031377D">
        <w:trPr>
          <w:trHeight w:val="328"/>
          <w:jc w:val="center"/>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C82AF8" w:rsidRPr="00CC1032" w:rsidRDefault="00C82AF8" w:rsidP="0031377D">
            <w:pPr>
              <w:rPr>
                <w:b/>
                <w:bCs/>
              </w:rPr>
            </w:pPr>
            <w:r w:rsidRPr="00CC1032">
              <w:rPr>
                <w:b/>
                <w:bCs/>
              </w:rPr>
              <w:t xml:space="preserve"> Görevin Alanı / Kapsamı</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C82AF8" w:rsidRPr="00CC1032" w:rsidRDefault="00C82AF8" w:rsidP="0031377D">
            <w:pPr>
              <w:rPr>
                <w:b/>
                <w:bCs/>
              </w:rPr>
            </w:pPr>
            <w:r w:rsidRPr="00CC1032">
              <w:rPr>
                <w:b/>
                <w:bCs/>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C82AF8" w:rsidRPr="00CC1032" w:rsidRDefault="00C82AF8" w:rsidP="0031377D">
            <w:pPr>
              <w:rPr>
                <w:bCs/>
              </w:rPr>
            </w:pPr>
            <w:r w:rsidRPr="00CC1032">
              <w:rPr>
                <w:bCs/>
              </w:rPr>
              <w:t>Destek ve Yardımcı Hizmetler / Destek ve yardımcı hizmetlerin yürütülmesi</w:t>
            </w:r>
          </w:p>
        </w:tc>
      </w:tr>
    </w:tbl>
    <w:p w:rsidR="00C82AF8" w:rsidRPr="00CC1032" w:rsidRDefault="00C82AF8" w:rsidP="00C82AF8">
      <w:pPr>
        <w:ind w:left="284"/>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C82AF8" w:rsidRPr="00CC1032" w:rsidTr="0031377D">
        <w:tc>
          <w:tcPr>
            <w:tcW w:w="10456" w:type="dxa"/>
            <w:shd w:val="clear" w:color="auto" w:fill="auto"/>
          </w:tcPr>
          <w:p w:rsidR="00C82AF8" w:rsidRPr="00CC1032" w:rsidRDefault="00C82AF8" w:rsidP="0031377D">
            <w:r w:rsidRPr="00CC1032">
              <w:rPr>
                <w:b/>
                <w:bCs/>
              </w:rPr>
              <w:t>Görevin Kısa Tanımı:</w:t>
            </w:r>
          </w:p>
        </w:tc>
      </w:tr>
      <w:tr w:rsidR="00C82AF8" w:rsidRPr="00CC1032" w:rsidTr="0031377D">
        <w:tc>
          <w:tcPr>
            <w:tcW w:w="10456" w:type="dxa"/>
            <w:shd w:val="clear" w:color="auto" w:fill="auto"/>
          </w:tcPr>
          <w:p w:rsidR="00C82AF8" w:rsidRPr="00CC1032" w:rsidRDefault="00C82AF8" w:rsidP="0031377D">
            <w:pPr>
              <w:autoSpaceDE w:val="0"/>
              <w:autoSpaceDN w:val="0"/>
              <w:adjustRightInd w:val="0"/>
              <w:jc w:val="both"/>
              <w:rPr>
                <w:rFonts w:eastAsia="Calibri"/>
              </w:rPr>
            </w:pPr>
            <w:r w:rsidRPr="00CC1032">
              <w:rPr>
                <w:rFonts w:eastAsia="Calibri"/>
              </w:rPr>
              <w:t>Eskişehir Osmangazi Üniversitesi üst yönetimi tarafından belirlenen amaç ve ilkelere uygun olarak; Enstitünün gerekli tüm faaliyetlerinin etkenlik ve verimlilik ilkelerine uygun olarak yürütülmesi amacıyla Enstitünün her türlü yardımcı ve destek hizmetlerini yürütür, iç ve dış birimler arasındaki evrak dağıtım işlerini yapar.</w:t>
            </w:r>
          </w:p>
        </w:tc>
      </w:tr>
    </w:tbl>
    <w:p w:rsidR="00C82AF8" w:rsidRPr="00CC1032" w:rsidRDefault="00C82AF8" w:rsidP="00C82AF8">
      <w:pPr>
        <w:ind w:left="284"/>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C82AF8" w:rsidRPr="00CC1032" w:rsidTr="0031377D">
        <w:tc>
          <w:tcPr>
            <w:tcW w:w="10456" w:type="dxa"/>
            <w:shd w:val="clear" w:color="auto" w:fill="auto"/>
          </w:tcPr>
          <w:p w:rsidR="00C82AF8" w:rsidRPr="00CC1032" w:rsidRDefault="00C82AF8" w:rsidP="0031377D">
            <w:r w:rsidRPr="00CC1032">
              <w:rPr>
                <w:b/>
                <w:bCs/>
              </w:rPr>
              <w:t>Yapmakla Sorumlu Olduğu İşler:</w:t>
            </w:r>
          </w:p>
        </w:tc>
      </w:tr>
      <w:tr w:rsidR="00C82AF8" w:rsidRPr="00CC1032" w:rsidTr="0031377D">
        <w:tc>
          <w:tcPr>
            <w:tcW w:w="10456" w:type="dxa"/>
            <w:shd w:val="clear" w:color="auto" w:fill="auto"/>
          </w:tcPr>
          <w:p w:rsidR="00C82AF8" w:rsidRPr="00CC1032" w:rsidRDefault="00C82AF8" w:rsidP="00C82AF8">
            <w:pPr>
              <w:numPr>
                <w:ilvl w:val="0"/>
                <w:numId w:val="17"/>
              </w:numPr>
              <w:autoSpaceDE w:val="0"/>
              <w:autoSpaceDN w:val="0"/>
              <w:adjustRightInd w:val="0"/>
              <w:ind w:left="563"/>
              <w:jc w:val="both"/>
              <w:rPr>
                <w:rFonts w:eastAsia="Calibri"/>
              </w:rPr>
            </w:pPr>
            <w:r w:rsidRPr="00CC1032">
              <w:rPr>
                <w:rFonts w:eastAsia="Calibri"/>
              </w:rPr>
              <w:t xml:space="preserve">Sorumluluğunda olan iç ve dış alanların düzenli, temiz ve sıhhi olmasını, birimlerin bina, eklenti ve katlarında yerleşimin düzeninin devamını sağlar. </w:t>
            </w:r>
          </w:p>
          <w:p w:rsidR="00C82AF8" w:rsidRPr="00CC1032" w:rsidRDefault="00C82AF8" w:rsidP="00C82AF8">
            <w:pPr>
              <w:numPr>
                <w:ilvl w:val="0"/>
                <w:numId w:val="17"/>
              </w:numPr>
              <w:autoSpaceDE w:val="0"/>
              <w:autoSpaceDN w:val="0"/>
              <w:adjustRightInd w:val="0"/>
              <w:ind w:left="563"/>
              <w:jc w:val="both"/>
              <w:rPr>
                <w:rFonts w:eastAsia="Calibri"/>
              </w:rPr>
            </w:pPr>
            <w:r w:rsidRPr="00CC1032">
              <w:rPr>
                <w:rFonts w:eastAsia="Calibri"/>
              </w:rPr>
              <w:t xml:space="preserve">Çalışma ofisleri, sınıf, laboratuvar, koridor gibi alanların havalandırılmasını sağlar. </w:t>
            </w:r>
          </w:p>
          <w:p w:rsidR="00C82AF8" w:rsidRPr="00CC1032" w:rsidRDefault="00C82AF8" w:rsidP="00C82AF8">
            <w:pPr>
              <w:numPr>
                <w:ilvl w:val="0"/>
                <w:numId w:val="17"/>
              </w:numPr>
              <w:autoSpaceDE w:val="0"/>
              <w:autoSpaceDN w:val="0"/>
              <w:adjustRightInd w:val="0"/>
              <w:ind w:left="563"/>
              <w:jc w:val="both"/>
              <w:rPr>
                <w:rFonts w:eastAsia="Calibri"/>
              </w:rPr>
            </w:pPr>
            <w:r w:rsidRPr="00CC1032">
              <w:rPr>
                <w:rFonts w:eastAsia="Calibri"/>
              </w:rPr>
              <w:t xml:space="preserve">Fotokopi işlerine yardımcı olur, birim içi ve birim dışı evrak dağıtımını yapar. </w:t>
            </w:r>
          </w:p>
          <w:p w:rsidR="00C82AF8" w:rsidRPr="00CC1032" w:rsidRDefault="00C82AF8" w:rsidP="00C82AF8">
            <w:pPr>
              <w:numPr>
                <w:ilvl w:val="0"/>
                <w:numId w:val="17"/>
              </w:numPr>
              <w:autoSpaceDE w:val="0"/>
              <w:autoSpaceDN w:val="0"/>
              <w:adjustRightInd w:val="0"/>
              <w:ind w:left="563"/>
              <w:jc w:val="both"/>
              <w:rPr>
                <w:rFonts w:eastAsia="Calibri"/>
              </w:rPr>
            </w:pPr>
            <w:r w:rsidRPr="00CC1032">
              <w:rPr>
                <w:rFonts w:eastAsia="Calibri"/>
              </w:rPr>
              <w:t>Elektrik, su, cam, kapılar vb.’nde oluşan arızaları Enstitü sekreterine bildirir.</w:t>
            </w:r>
          </w:p>
          <w:p w:rsidR="00C82AF8" w:rsidRPr="00CC1032" w:rsidRDefault="00C82AF8" w:rsidP="00C82AF8">
            <w:pPr>
              <w:numPr>
                <w:ilvl w:val="0"/>
                <w:numId w:val="17"/>
              </w:numPr>
              <w:autoSpaceDE w:val="0"/>
              <w:autoSpaceDN w:val="0"/>
              <w:adjustRightInd w:val="0"/>
              <w:ind w:left="563"/>
              <w:jc w:val="both"/>
              <w:rPr>
                <w:rFonts w:eastAsia="Calibri"/>
              </w:rPr>
            </w:pPr>
            <w:r w:rsidRPr="00CC1032">
              <w:rPr>
                <w:rFonts w:eastAsia="Calibri"/>
              </w:rPr>
              <w:t xml:space="preserve">Açık kalmış ışık, açık kalmış musluk vb. israfa neden olan her şeye müdahale eder. </w:t>
            </w:r>
          </w:p>
          <w:p w:rsidR="00C82AF8" w:rsidRPr="00CC1032" w:rsidRDefault="00C82AF8" w:rsidP="00C82AF8">
            <w:pPr>
              <w:numPr>
                <w:ilvl w:val="0"/>
                <w:numId w:val="17"/>
              </w:numPr>
              <w:autoSpaceDE w:val="0"/>
              <w:autoSpaceDN w:val="0"/>
              <w:adjustRightInd w:val="0"/>
              <w:ind w:left="563"/>
              <w:jc w:val="both"/>
              <w:rPr>
                <w:rFonts w:eastAsia="Calibri"/>
                <w:b/>
                <w:bCs/>
              </w:rPr>
            </w:pPr>
            <w:r w:rsidRPr="00CC1032">
              <w:rPr>
                <w:rFonts w:eastAsia="Calibri"/>
              </w:rPr>
              <w:t xml:space="preserve">Üst yöneticilerin görev alanı ile ilgili vereceği diğer işleri yapar. </w:t>
            </w:r>
          </w:p>
          <w:p w:rsidR="00C82AF8" w:rsidRPr="00CC1032" w:rsidRDefault="00C82AF8" w:rsidP="0031377D">
            <w:pPr>
              <w:autoSpaceDE w:val="0"/>
              <w:autoSpaceDN w:val="0"/>
              <w:adjustRightInd w:val="0"/>
              <w:ind w:left="426"/>
              <w:jc w:val="both"/>
              <w:rPr>
                <w:rFonts w:eastAsia="Calibri"/>
                <w:b/>
                <w:bCs/>
              </w:rPr>
            </w:pPr>
          </w:p>
          <w:p w:rsidR="00C82AF8" w:rsidRPr="00CC1032" w:rsidRDefault="00C82AF8" w:rsidP="0031377D">
            <w:pPr>
              <w:autoSpaceDE w:val="0"/>
              <w:autoSpaceDN w:val="0"/>
              <w:adjustRightInd w:val="0"/>
              <w:jc w:val="both"/>
              <w:rPr>
                <w:rFonts w:eastAsia="Calibri"/>
              </w:rPr>
            </w:pPr>
            <w:r w:rsidRPr="00CC1032">
              <w:rPr>
                <w:rFonts w:eastAsia="Calibri"/>
                <w:b/>
                <w:bCs/>
              </w:rPr>
              <w:t xml:space="preserve">YETKİLERİ </w:t>
            </w:r>
          </w:p>
          <w:p w:rsidR="00C82AF8" w:rsidRPr="00CC1032" w:rsidRDefault="00C82AF8" w:rsidP="00C82AF8">
            <w:pPr>
              <w:numPr>
                <w:ilvl w:val="0"/>
                <w:numId w:val="17"/>
              </w:numPr>
              <w:autoSpaceDE w:val="0"/>
              <w:autoSpaceDN w:val="0"/>
              <w:adjustRightInd w:val="0"/>
              <w:ind w:left="563"/>
              <w:jc w:val="both"/>
              <w:rPr>
                <w:rFonts w:eastAsia="Calibri"/>
              </w:rPr>
            </w:pPr>
            <w:r w:rsidRPr="00CC1032">
              <w:rPr>
                <w:rFonts w:eastAsia="Calibri"/>
              </w:rPr>
              <w:t xml:space="preserve">Yukarıda belirtilen görev ve sorumlulukları gerçekleştirme yetkisine sahip olmak. </w:t>
            </w:r>
          </w:p>
          <w:p w:rsidR="00C82AF8" w:rsidRPr="00CC1032" w:rsidRDefault="00C82AF8" w:rsidP="00C82AF8">
            <w:pPr>
              <w:numPr>
                <w:ilvl w:val="0"/>
                <w:numId w:val="17"/>
              </w:numPr>
              <w:autoSpaceDE w:val="0"/>
              <w:autoSpaceDN w:val="0"/>
              <w:adjustRightInd w:val="0"/>
              <w:ind w:left="563"/>
              <w:jc w:val="both"/>
              <w:rPr>
                <w:rFonts w:ascii="Calibri" w:eastAsia="Calibri" w:hAnsi="Calibri"/>
                <w:sz w:val="22"/>
                <w:szCs w:val="22"/>
              </w:rPr>
            </w:pPr>
            <w:r w:rsidRPr="00CC1032">
              <w:rPr>
                <w:rFonts w:eastAsia="Calibri"/>
              </w:rPr>
              <w:t>Faaliyetlerinin gerektirdiği her türlü araç, gereç ve malzemeyi kullanabilmek.</w:t>
            </w:r>
          </w:p>
        </w:tc>
      </w:tr>
    </w:tbl>
    <w:p w:rsidR="00C82AF8" w:rsidRPr="00CC1032" w:rsidRDefault="00C82AF8" w:rsidP="00C82AF8">
      <w:pPr>
        <w:ind w:left="284"/>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C82AF8" w:rsidRPr="00CC1032" w:rsidTr="0031377D">
        <w:tc>
          <w:tcPr>
            <w:tcW w:w="10456" w:type="dxa"/>
            <w:shd w:val="clear" w:color="auto" w:fill="auto"/>
          </w:tcPr>
          <w:p w:rsidR="00C82AF8" w:rsidRPr="00CC1032" w:rsidRDefault="00C82AF8" w:rsidP="0031377D">
            <w:r w:rsidRPr="00CC1032">
              <w:rPr>
                <w:b/>
                <w:bCs/>
              </w:rPr>
              <w:t>İşi Yapmakla Sorumlu Personelin Unvan ve Nitelikleri:</w:t>
            </w:r>
          </w:p>
        </w:tc>
      </w:tr>
      <w:tr w:rsidR="00C82AF8" w:rsidRPr="00CC1032" w:rsidTr="0031377D">
        <w:tc>
          <w:tcPr>
            <w:tcW w:w="10456" w:type="dxa"/>
            <w:shd w:val="clear" w:color="auto" w:fill="auto"/>
          </w:tcPr>
          <w:p w:rsidR="00C82AF8" w:rsidRPr="00CC1032" w:rsidRDefault="00C82AF8" w:rsidP="0031377D">
            <w:r w:rsidRPr="00CC1032">
              <w:t xml:space="preserve">657 sayılı Devlet Memuru / Daimi İşçi; </w:t>
            </w:r>
          </w:p>
          <w:p w:rsidR="00C82AF8" w:rsidRPr="00CC1032" w:rsidRDefault="00C82AF8" w:rsidP="00C82AF8">
            <w:pPr>
              <w:numPr>
                <w:ilvl w:val="0"/>
                <w:numId w:val="12"/>
              </w:numPr>
              <w:autoSpaceDE w:val="0"/>
              <w:autoSpaceDN w:val="0"/>
              <w:adjustRightInd w:val="0"/>
              <w:jc w:val="both"/>
              <w:rPr>
                <w:rFonts w:eastAsia="Calibri"/>
              </w:rPr>
            </w:pPr>
            <w:r w:rsidRPr="00CC1032">
              <w:rPr>
                <w:rFonts w:eastAsia="Calibri"/>
              </w:rPr>
              <w:t xml:space="preserve">657 Sayılı Devlet Memurları Kanun’unda belirtilen genel niteliklere sahip olmak. </w:t>
            </w:r>
          </w:p>
          <w:p w:rsidR="00C82AF8" w:rsidRPr="00CC1032" w:rsidRDefault="00C82AF8" w:rsidP="00C82AF8">
            <w:pPr>
              <w:numPr>
                <w:ilvl w:val="0"/>
                <w:numId w:val="12"/>
              </w:numPr>
              <w:autoSpaceDE w:val="0"/>
              <w:autoSpaceDN w:val="0"/>
              <w:adjustRightInd w:val="0"/>
              <w:jc w:val="both"/>
              <w:rPr>
                <w:rFonts w:eastAsia="Calibri"/>
              </w:rPr>
            </w:pPr>
            <w:r w:rsidRPr="00CC1032">
              <w:rPr>
                <w:rFonts w:eastAsia="Calibri"/>
              </w:rPr>
              <w:t xml:space="preserve">En az ilköğretim veya dengi okul mezunu olmak. </w:t>
            </w:r>
          </w:p>
          <w:p w:rsidR="00C82AF8" w:rsidRPr="00CC1032" w:rsidRDefault="00C82AF8" w:rsidP="00C82AF8">
            <w:pPr>
              <w:numPr>
                <w:ilvl w:val="0"/>
                <w:numId w:val="12"/>
              </w:numPr>
              <w:autoSpaceDE w:val="0"/>
              <w:autoSpaceDN w:val="0"/>
              <w:adjustRightInd w:val="0"/>
              <w:jc w:val="both"/>
              <w:rPr>
                <w:rFonts w:eastAsia="Calibri"/>
              </w:rPr>
            </w:pPr>
            <w:r w:rsidRPr="00CC1032">
              <w:rPr>
                <w:rFonts w:eastAsia="Calibri"/>
              </w:rPr>
              <w:t xml:space="preserve">Görevini gereği gibi yerine getirebilmek için gerekli iş deneyimine sahip olmak.    </w:t>
            </w:r>
          </w:p>
        </w:tc>
      </w:tr>
    </w:tbl>
    <w:p w:rsidR="003A7B5A" w:rsidRDefault="003A7B5A"/>
    <w:p w:rsidR="003A7B5A" w:rsidRDefault="003A7B5A"/>
    <w:sectPr w:rsidR="003A7B5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98F" w:rsidRDefault="0030298F" w:rsidP="00CA7B4E">
      <w:r>
        <w:separator/>
      </w:r>
    </w:p>
  </w:endnote>
  <w:endnote w:type="continuationSeparator" w:id="0">
    <w:p w:rsidR="0030298F" w:rsidRDefault="0030298F" w:rsidP="00CA7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98F" w:rsidRDefault="0030298F" w:rsidP="00CA7B4E">
      <w:r>
        <w:separator/>
      </w:r>
    </w:p>
  </w:footnote>
  <w:footnote w:type="continuationSeparator" w:id="0">
    <w:p w:rsidR="0030298F" w:rsidRDefault="0030298F" w:rsidP="00CA7B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52138"/>
    <w:multiLevelType w:val="hybridMultilevel"/>
    <w:tmpl w:val="A5B4646A"/>
    <w:lvl w:ilvl="0" w:tplc="A51229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4C624F"/>
    <w:multiLevelType w:val="hybridMultilevel"/>
    <w:tmpl w:val="9C586E92"/>
    <w:lvl w:ilvl="0" w:tplc="CDA4BF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7C3DA2"/>
    <w:multiLevelType w:val="hybridMultilevel"/>
    <w:tmpl w:val="41FA61B8"/>
    <w:lvl w:ilvl="0" w:tplc="A512298E">
      <w:start w:val="1"/>
      <w:numFmt w:val="decimal"/>
      <w:lvlText w:val="%1-"/>
      <w:lvlJc w:val="left"/>
      <w:pPr>
        <w:ind w:left="720" w:hanging="360"/>
      </w:pPr>
      <w:rPr>
        <w:rFonts w:ascii="Times New Roman" w:eastAsia="Times New Roman"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7A726D5"/>
    <w:multiLevelType w:val="hybridMultilevel"/>
    <w:tmpl w:val="CF00BA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8A92EF4"/>
    <w:multiLevelType w:val="hybridMultilevel"/>
    <w:tmpl w:val="E424C8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9F332E0"/>
    <w:multiLevelType w:val="hybridMultilevel"/>
    <w:tmpl w:val="F18888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D3C5089"/>
    <w:multiLevelType w:val="hybridMultilevel"/>
    <w:tmpl w:val="667630C2"/>
    <w:lvl w:ilvl="0" w:tplc="9BC07F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EC77E52"/>
    <w:multiLevelType w:val="hybridMultilevel"/>
    <w:tmpl w:val="E5F22C0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21381B87"/>
    <w:multiLevelType w:val="hybridMultilevel"/>
    <w:tmpl w:val="002CE7BC"/>
    <w:lvl w:ilvl="0" w:tplc="A512298E">
      <w:start w:val="1"/>
      <w:numFmt w:val="decimal"/>
      <w:lvlText w:val="%1-"/>
      <w:lvlJc w:val="left"/>
      <w:pPr>
        <w:ind w:left="720" w:hanging="360"/>
      </w:pPr>
      <w:rPr>
        <w:rFonts w:ascii="Times New Roman" w:eastAsia="Times New Roman"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55F68B7"/>
    <w:multiLevelType w:val="hybridMultilevel"/>
    <w:tmpl w:val="59E8710E"/>
    <w:lvl w:ilvl="0" w:tplc="96E443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11B08E3"/>
    <w:multiLevelType w:val="hybridMultilevel"/>
    <w:tmpl w:val="8794AE5C"/>
    <w:lvl w:ilvl="0" w:tplc="450417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37B2F2C"/>
    <w:multiLevelType w:val="hybridMultilevel"/>
    <w:tmpl w:val="BB485676"/>
    <w:lvl w:ilvl="0" w:tplc="041F000F">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408A2440"/>
    <w:multiLevelType w:val="hybridMultilevel"/>
    <w:tmpl w:val="603A128E"/>
    <w:lvl w:ilvl="0" w:tplc="A51229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A5E07AF"/>
    <w:multiLevelType w:val="hybridMultilevel"/>
    <w:tmpl w:val="FBD0136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5C3F2586"/>
    <w:multiLevelType w:val="hybridMultilevel"/>
    <w:tmpl w:val="DBC6FA2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62453B3C"/>
    <w:multiLevelType w:val="hybridMultilevel"/>
    <w:tmpl w:val="89E23C04"/>
    <w:lvl w:ilvl="0" w:tplc="0BB228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9AA71BD"/>
    <w:multiLevelType w:val="hybridMultilevel"/>
    <w:tmpl w:val="68DC179E"/>
    <w:lvl w:ilvl="0" w:tplc="8EF00838">
      <w:start w:val="1"/>
      <w:numFmt w:val="decimal"/>
      <w:lvlText w:val="%1-"/>
      <w:lvlJc w:val="left"/>
      <w:pPr>
        <w:ind w:left="720" w:hanging="360"/>
      </w:pPr>
      <w:rPr>
        <w:rFonts w:ascii="Times New Roman" w:eastAsia="Times New Roman" w:hAnsi="Times New Roman" w:cs="Times New Roman"/>
        <w:sz w:val="22"/>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2"/>
  </w:num>
  <w:num w:numId="4">
    <w:abstractNumId w:val="16"/>
  </w:num>
  <w:num w:numId="5">
    <w:abstractNumId w:val="13"/>
  </w:num>
  <w:num w:numId="6">
    <w:abstractNumId w:val="1"/>
  </w:num>
  <w:num w:numId="7">
    <w:abstractNumId w:val="14"/>
  </w:num>
  <w:num w:numId="8">
    <w:abstractNumId w:val="9"/>
  </w:num>
  <w:num w:numId="9">
    <w:abstractNumId w:val="7"/>
  </w:num>
  <w:num w:numId="10">
    <w:abstractNumId w:val="6"/>
  </w:num>
  <w:num w:numId="11">
    <w:abstractNumId w:val="8"/>
  </w:num>
  <w:num w:numId="12">
    <w:abstractNumId w:val="4"/>
  </w:num>
  <w:num w:numId="13">
    <w:abstractNumId w:val="15"/>
  </w:num>
  <w:num w:numId="14">
    <w:abstractNumId w:val="0"/>
  </w:num>
  <w:num w:numId="15">
    <w:abstractNumId w:val="3"/>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B4E"/>
    <w:rsid w:val="0017551F"/>
    <w:rsid w:val="002250FB"/>
    <w:rsid w:val="0030298F"/>
    <w:rsid w:val="003A7B5A"/>
    <w:rsid w:val="004C12B1"/>
    <w:rsid w:val="007857A6"/>
    <w:rsid w:val="00A543F8"/>
    <w:rsid w:val="00BE2BA7"/>
    <w:rsid w:val="00C82AF8"/>
    <w:rsid w:val="00CA7B4E"/>
    <w:rsid w:val="00DF68F2"/>
    <w:rsid w:val="00F75D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4CF45A-B7CF-40FD-9085-1CE5C5946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B4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A7B4E"/>
    <w:pPr>
      <w:tabs>
        <w:tab w:val="center" w:pos="4536"/>
        <w:tab w:val="right" w:pos="9072"/>
      </w:tabs>
    </w:pPr>
  </w:style>
  <w:style w:type="character" w:customStyle="1" w:styleId="stbilgiChar">
    <w:name w:val="Üstbilgi Char"/>
    <w:basedOn w:val="VarsaylanParagrafYazTipi"/>
    <w:link w:val="stbilgi"/>
    <w:uiPriority w:val="99"/>
    <w:rsid w:val="00CA7B4E"/>
  </w:style>
  <w:style w:type="paragraph" w:styleId="Altbilgi">
    <w:name w:val="footer"/>
    <w:basedOn w:val="Normal"/>
    <w:link w:val="AltbilgiChar"/>
    <w:uiPriority w:val="99"/>
    <w:unhideWhenUsed/>
    <w:rsid w:val="00CA7B4E"/>
    <w:pPr>
      <w:tabs>
        <w:tab w:val="center" w:pos="4536"/>
        <w:tab w:val="right" w:pos="9072"/>
      </w:tabs>
    </w:pPr>
  </w:style>
  <w:style w:type="character" w:customStyle="1" w:styleId="AltbilgiChar">
    <w:name w:val="Altbilgi Char"/>
    <w:basedOn w:val="VarsaylanParagrafYazTipi"/>
    <w:link w:val="Altbilgi"/>
    <w:uiPriority w:val="99"/>
    <w:rsid w:val="00CA7B4E"/>
  </w:style>
  <w:style w:type="paragraph" w:styleId="ListeParagraf">
    <w:name w:val="List Paragraph"/>
    <w:basedOn w:val="Normal"/>
    <w:uiPriority w:val="1"/>
    <w:qFormat/>
    <w:rsid w:val="003A7B5A"/>
    <w:pPr>
      <w:widowControl w:val="0"/>
      <w:autoSpaceDE w:val="0"/>
      <w:autoSpaceDN w:val="0"/>
      <w:ind w:left="933" w:hanging="360"/>
    </w:pPr>
    <w:rPr>
      <w:sz w:val="22"/>
      <w:szCs w:val="22"/>
      <w:lang w:bidi="tr-TR"/>
    </w:rPr>
  </w:style>
  <w:style w:type="paragraph" w:customStyle="1" w:styleId="Default">
    <w:name w:val="Default"/>
    <w:rsid w:val="003A7B5A"/>
    <w:pPr>
      <w:autoSpaceDE w:val="0"/>
      <w:autoSpaceDN w:val="0"/>
      <w:adjustRightInd w:val="0"/>
      <w:spacing w:after="0" w:line="240" w:lineRule="auto"/>
    </w:pPr>
    <w:rPr>
      <w:rFonts w:ascii="Calibri" w:eastAsia="Times New Roman" w:hAnsi="Calibri" w:cs="Calibri"/>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12</Pages>
  <Words>4071</Words>
  <Characters>23208</Characters>
  <Application>Microsoft Office Word</Application>
  <DocSecurity>0</DocSecurity>
  <Lines>193</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2020-01-10T07:48:00Z</dcterms:created>
  <dcterms:modified xsi:type="dcterms:W3CDTF">2020-01-10T11:23:00Z</dcterms:modified>
</cp:coreProperties>
</file>